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34" w:rsidRPr="00FF1734" w:rsidRDefault="001874FD" w:rsidP="001874FD">
      <w:pPr>
        <w:widowControl/>
        <w:pBdr>
          <w:bottom w:val="single" w:sz="6" w:space="8" w:color="E7E7EB"/>
        </w:pBdr>
        <w:spacing w:after="210"/>
        <w:jc w:val="center"/>
        <w:outlineLvl w:val="1"/>
        <w:rPr>
          <w:rFonts w:ascii="仿宋_GB2312" w:eastAsia="仿宋_GB2312" w:hAnsi="Helvetica" w:cs="Helvetica"/>
          <w:b/>
          <w:color w:val="000000"/>
          <w:kern w:val="0"/>
          <w:sz w:val="36"/>
          <w:szCs w:val="36"/>
        </w:rPr>
      </w:pPr>
      <w:r w:rsidRPr="00FF1734">
        <w:rPr>
          <w:rFonts w:ascii="仿宋_GB2312" w:eastAsia="仿宋_GB2312" w:hAnsi="Helvetica" w:cs="Helvetica" w:hint="eastAsia"/>
          <w:b/>
          <w:color w:val="000000"/>
          <w:kern w:val="0"/>
          <w:sz w:val="36"/>
          <w:szCs w:val="36"/>
        </w:rPr>
        <w:t>20</w:t>
      </w:r>
      <w:r w:rsidR="00F30D9F">
        <w:rPr>
          <w:rFonts w:ascii="仿宋_GB2312" w:eastAsia="仿宋_GB2312" w:hAnsi="Helvetica" w:cs="Helvetica"/>
          <w:b/>
          <w:color w:val="000000"/>
          <w:kern w:val="0"/>
          <w:sz w:val="36"/>
          <w:szCs w:val="36"/>
        </w:rPr>
        <w:t>20</w:t>
      </w:r>
      <w:r w:rsidRPr="00FF1734">
        <w:rPr>
          <w:rFonts w:ascii="仿宋_GB2312" w:eastAsia="仿宋_GB2312" w:hAnsi="Helvetica" w:cs="Helvetica" w:hint="eastAsia"/>
          <w:b/>
          <w:color w:val="000000"/>
          <w:kern w:val="0"/>
          <w:sz w:val="36"/>
          <w:szCs w:val="36"/>
        </w:rPr>
        <w:t>年度上海海事大学经济管理学院</w:t>
      </w:r>
    </w:p>
    <w:p w:rsidR="001874FD" w:rsidRPr="00FF1734" w:rsidRDefault="008A2770" w:rsidP="001874FD">
      <w:pPr>
        <w:widowControl/>
        <w:pBdr>
          <w:bottom w:val="single" w:sz="6" w:space="8" w:color="E7E7EB"/>
        </w:pBdr>
        <w:spacing w:after="210"/>
        <w:jc w:val="center"/>
        <w:outlineLvl w:val="1"/>
        <w:rPr>
          <w:rFonts w:ascii="仿宋_GB2312" w:eastAsia="仿宋_GB2312" w:hAnsi="Helvetica" w:cs="Helvetica"/>
          <w:b/>
          <w:color w:val="000000"/>
          <w:kern w:val="0"/>
          <w:sz w:val="36"/>
          <w:szCs w:val="36"/>
        </w:rPr>
      </w:pPr>
      <w:r>
        <w:rPr>
          <w:rFonts w:ascii="仿宋_GB2312" w:eastAsia="仿宋_GB2312" w:hAnsi="Helvetica" w:cs="Helvetica" w:hint="eastAsia"/>
          <w:b/>
          <w:color w:val="000000"/>
          <w:kern w:val="0"/>
          <w:sz w:val="36"/>
          <w:szCs w:val="36"/>
        </w:rPr>
        <w:t>金融学</w:t>
      </w:r>
      <w:r w:rsidR="00C2782D">
        <w:rPr>
          <w:rFonts w:ascii="仿宋_GB2312" w:eastAsia="仿宋_GB2312" w:hAnsi="Helvetica" w:cs="Helvetica" w:hint="eastAsia"/>
          <w:b/>
          <w:color w:val="000000"/>
          <w:kern w:val="0"/>
          <w:sz w:val="36"/>
          <w:szCs w:val="36"/>
        </w:rPr>
        <w:t>辅修专业（</w:t>
      </w:r>
      <w:r w:rsidR="00C2782D" w:rsidRPr="00FF1734">
        <w:rPr>
          <w:rFonts w:ascii="仿宋_GB2312" w:eastAsia="仿宋_GB2312" w:hAnsi="Helvetica" w:cs="Helvetica" w:hint="eastAsia"/>
          <w:b/>
          <w:color w:val="000000"/>
          <w:kern w:val="0"/>
          <w:sz w:val="36"/>
          <w:szCs w:val="36"/>
        </w:rPr>
        <w:t>学位</w:t>
      </w:r>
      <w:r w:rsidR="00C2782D">
        <w:rPr>
          <w:rFonts w:ascii="仿宋_GB2312" w:eastAsia="仿宋_GB2312" w:hAnsi="Helvetica" w:cs="Helvetica" w:hint="eastAsia"/>
          <w:b/>
          <w:color w:val="000000"/>
          <w:kern w:val="0"/>
          <w:sz w:val="36"/>
          <w:szCs w:val="36"/>
        </w:rPr>
        <w:t>）</w:t>
      </w:r>
      <w:r w:rsidR="001874FD" w:rsidRPr="00FF1734">
        <w:rPr>
          <w:rFonts w:ascii="仿宋_GB2312" w:eastAsia="仿宋_GB2312" w:hAnsi="Helvetica" w:cs="Helvetica" w:hint="eastAsia"/>
          <w:b/>
          <w:color w:val="000000"/>
          <w:kern w:val="0"/>
          <w:sz w:val="36"/>
          <w:szCs w:val="36"/>
        </w:rPr>
        <w:t>招生</w:t>
      </w:r>
      <w:r w:rsidR="007F40A5">
        <w:rPr>
          <w:rFonts w:ascii="仿宋_GB2312" w:eastAsia="仿宋_GB2312" w:hAnsi="Helvetica" w:cs="Helvetica" w:hint="eastAsia"/>
          <w:b/>
          <w:color w:val="000000"/>
          <w:kern w:val="0"/>
          <w:sz w:val="36"/>
          <w:szCs w:val="36"/>
        </w:rPr>
        <w:t>宣传</w:t>
      </w:r>
    </w:p>
    <w:p w:rsidR="00F950A1" w:rsidRPr="00FF1734" w:rsidRDefault="00F950A1" w:rsidP="004E4F20">
      <w:pPr>
        <w:rPr>
          <w:rFonts w:ascii="仿宋_GB2312" w:eastAsia="仿宋_GB2312" w:hAnsi="宋体" w:cs="宋体"/>
          <w:color w:val="3E3E3E"/>
          <w:kern w:val="0"/>
          <w:sz w:val="24"/>
          <w:szCs w:val="24"/>
        </w:rPr>
      </w:pPr>
      <w:r>
        <w:rPr>
          <w:noProof/>
        </w:rPr>
        <w:drawing>
          <wp:inline distT="0" distB="0" distL="0" distR="0">
            <wp:extent cx="5274310" cy="1456296"/>
            <wp:effectExtent l="0" t="0" r="0" b="0"/>
            <wp:docPr id="2" name="图片 2" descr="C:\Users\ziyuli0767\AppData\Local\Microsoft\Windows\INetCacheContent.Word\sem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yuli0767\AppData\Local\Microsoft\Windows\INetCacheContent.Word\semview.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456296"/>
                    </a:xfrm>
                    <a:prstGeom prst="rect">
                      <a:avLst/>
                    </a:prstGeom>
                    <a:noFill/>
                    <a:ln>
                      <a:noFill/>
                    </a:ln>
                  </pic:spPr>
                </pic:pic>
              </a:graphicData>
            </a:graphic>
          </wp:inline>
        </w:drawing>
      </w:r>
    </w:p>
    <w:p w:rsidR="00A5090C" w:rsidRPr="00FF1734" w:rsidRDefault="00384E36" w:rsidP="00FF1734">
      <w:pPr>
        <w:spacing w:line="360" w:lineRule="auto"/>
        <w:ind w:firstLine="480"/>
        <w:rPr>
          <w:rFonts w:ascii="仿宋_GB2312" w:eastAsia="仿宋_GB2312" w:hAnsi="宋体" w:cs="宋体"/>
          <w:color w:val="3E3E3E"/>
          <w:kern w:val="0"/>
          <w:sz w:val="24"/>
          <w:szCs w:val="24"/>
        </w:rPr>
      </w:pPr>
      <w:r>
        <w:rPr>
          <w:rFonts w:ascii="仿宋_GB2312" w:eastAsia="仿宋_GB2312" w:hAnsi="宋体" w:cs="宋体" w:hint="eastAsia"/>
          <w:color w:val="3E3E3E"/>
          <w:kern w:val="0"/>
          <w:sz w:val="24"/>
          <w:szCs w:val="24"/>
        </w:rPr>
        <w:t>金融学</w:t>
      </w:r>
      <w:r w:rsidRPr="00FF1734">
        <w:rPr>
          <w:rFonts w:ascii="仿宋_GB2312" w:eastAsia="仿宋_GB2312" w:hAnsi="宋体" w:cs="宋体" w:hint="eastAsia"/>
          <w:color w:val="3E3E3E"/>
          <w:kern w:val="0"/>
          <w:sz w:val="24"/>
          <w:szCs w:val="24"/>
        </w:rPr>
        <w:t>专业作为一门持续的热门专业，不断</w:t>
      </w:r>
      <w:r>
        <w:rPr>
          <w:rFonts w:ascii="仿宋_GB2312" w:eastAsia="仿宋_GB2312" w:hAnsi="宋体" w:cs="宋体" w:hint="eastAsia"/>
          <w:color w:val="3E3E3E"/>
          <w:kern w:val="0"/>
          <w:sz w:val="24"/>
          <w:szCs w:val="24"/>
        </w:rPr>
        <w:t>受到</w:t>
      </w:r>
      <w:r w:rsidRPr="00FF1734">
        <w:rPr>
          <w:rFonts w:ascii="仿宋_GB2312" w:eastAsia="仿宋_GB2312" w:hAnsi="宋体" w:cs="宋体" w:hint="eastAsia"/>
          <w:color w:val="3E3E3E"/>
          <w:kern w:val="0"/>
          <w:sz w:val="24"/>
          <w:szCs w:val="24"/>
        </w:rPr>
        <w:t>人们关注。</w:t>
      </w:r>
      <w:r w:rsidRPr="00384E36">
        <w:rPr>
          <w:rFonts w:ascii="仿宋_GB2312" w:eastAsia="仿宋_GB2312" w:hAnsi="宋体" w:cs="宋体" w:hint="eastAsia"/>
          <w:color w:val="3E3E3E"/>
          <w:kern w:val="0"/>
          <w:sz w:val="24"/>
          <w:szCs w:val="24"/>
        </w:rPr>
        <w:t>在中国金融产业化和国际化发展进程中，对金融人才的需求是多种类、多层次的。无论学习何专业、从事何行业，金融学</w:t>
      </w:r>
      <w:r>
        <w:rPr>
          <w:rFonts w:ascii="仿宋_GB2312" w:eastAsia="仿宋_GB2312" w:hAnsi="宋体" w:cs="宋体" w:hint="eastAsia"/>
          <w:color w:val="3E3E3E"/>
          <w:kern w:val="0"/>
          <w:sz w:val="24"/>
          <w:szCs w:val="24"/>
        </w:rPr>
        <w:t>知识</w:t>
      </w:r>
      <w:r w:rsidRPr="00384E36">
        <w:rPr>
          <w:rFonts w:ascii="仿宋_GB2312" w:eastAsia="仿宋_GB2312" w:hAnsi="宋体" w:cs="宋体" w:hint="eastAsia"/>
          <w:color w:val="3E3E3E"/>
          <w:kern w:val="0"/>
          <w:sz w:val="24"/>
          <w:szCs w:val="24"/>
        </w:rPr>
        <w:t>都会为自身及职业发展带来很多益处。</w:t>
      </w:r>
      <w:r>
        <w:rPr>
          <w:rFonts w:ascii="仿宋_GB2312" w:eastAsia="仿宋_GB2312" w:hAnsi="宋体" w:cs="宋体" w:hint="eastAsia"/>
          <w:color w:val="3E3E3E"/>
          <w:kern w:val="0"/>
          <w:sz w:val="24"/>
          <w:szCs w:val="24"/>
        </w:rPr>
        <w:t>本年度经济管理学院</w:t>
      </w:r>
      <w:r w:rsidRPr="00FF1734">
        <w:rPr>
          <w:rFonts w:ascii="仿宋_GB2312" w:eastAsia="仿宋_GB2312" w:hAnsi="宋体" w:cs="宋体" w:hint="eastAsia"/>
          <w:color w:val="3E3E3E"/>
          <w:kern w:val="0"/>
          <w:sz w:val="24"/>
          <w:szCs w:val="24"/>
        </w:rPr>
        <w:t>以培养</w:t>
      </w:r>
      <w:r>
        <w:rPr>
          <w:rFonts w:ascii="仿宋_GB2312" w:eastAsia="仿宋_GB2312" w:hAnsi="宋体" w:cs="宋体" w:hint="eastAsia"/>
          <w:color w:val="3E3E3E"/>
          <w:kern w:val="0"/>
          <w:sz w:val="24"/>
          <w:szCs w:val="24"/>
        </w:rPr>
        <w:t>跨专业、多学科的复合型人才为目标，开展金融</w:t>
      </w:r>
      <w:r w:rsidRPr="00FF1734">
        <w:rPr>
          <w:rFonts w:ascii="仿宋_GB2312" w:eastAsia="仿宋_GB2312" w:hAnsi="宋体" w:cs="宋体" w:hint="eastAsia"/>
          <w:color w:val="3E3E3E"/>
          <w:kern w:val="0"/>
          <w:sz w:val="24"/>
          <w:szCs w:val="24"/>
        </w:rPr>
        <w:t>学</w:t>
      </w:r>
      <w:r w:rsidR="00C2782D">
        <w:rPr>
          <w:rFonts w:ascii="仿宋_GB2312" w:eastAsia="仿宋_GB2312" w:hAnsi="宋体" w:cs="宋体" w:hint="eastAsia"/>
          <w:color w:val="3E3E3E"/>
          <w:kern w:val="0"/>
          <w:sz w:val="24"/>
          <w:szCs w:val="24"/>
        </w:rPr>
        <w:t>辅修专业（学位）</w:t>
      </w:r>
      <w:r w:rsidRPr="00FF1734">
        <w:rPr>
          <w:rFonts w:ascii="仿宋_GB2312" w:eastAsia="仿宋_GB2312" w:hAnsi="宋体" w:cs="宋体" w:hint="eastAsia"/>
          <w:color w:val="3E3E3E"/>
          <w:kern w:val="0"/>
          <w:sz w:val="24"/>
          <w:szCs w:val="24"/>
        </w:rPr>
        <w:t>教育。</w:t>
      </w:r>
    </w:p>
    <w:p w:rsidR="00F01294" w:rsidRPr="00FF1734" w:rsidRDefault="00C2782D" w:rsidP="00FF1734">
      <w:pPr>
        <w:spacing w:line="360" w:lineRule="auto"/>
        <w:ind w:firstLine="480"/>
        <w:rPr>
          <w:rFonts w:ascii="仿宋_GB2312" w:eastAsia="仿宋_GB2312" w:hAnsi="宋体" w:cs="宋体"/>
          <w:color w:val="3E3E3E"/>
          <w:kern w:val="0"/>
          <w:sz w:val="24"/>
          <w:szCs w:val="24"/>
        </w:rPr>
      </w:pPr>
      <w:r w:rsidRPr="00C2782D">
        <w:rPr>
          <w:rFonts w:ascii="仿宋_GB2312" w:eastAsia="仿宋_GB2312" w:hAnsi="宋体" w:cs="宋体" w:hint="eastAsia"/>
          <w:color w:val="3E3E3E"/>
          <w:kern w:val="0"/>
          <w:sz w:val="24"/>
          <w:szCs w:val="24"/>
        </w:rPr>
        <w:t>辅修专业</w:t>
      </w:r>
      <w:r w:rsidR="00DB1CA0">
        <w:rPr>
          <w:rFonts w:ascii="仿宋_GB2312" w:eastAsia="仿宋_GB2312" w:hAnsi="宋体" w:cs="宋体" w:hint="eastAsia"/>
          <w:color w:val="3E3E3E"/>
          <w:kern w:val="0"/>
          <w:sz w:val="24"/>
          <w:szCs w:val="24"/>
        </w:rPr>
        <w:t>（学位）</w:t>
      </w:r>
      <w:r w:rsidRPr="00C2782D">
        <w:rPr>
          <w:rFonts w:ascii="仿宋_GB2312" w:eastAsia="仿宋_GB2312" w:hAnsi="宋体" w:cs="宋体" w:hint="eastAsia"/>
          <w:color w:val="3E3E3E"/>
          <w:kern w:val="0"/>
          <w:sz w:val="24"/>
          <w:szCs w:val="24"/>
        </w:rPr>
        <w:t>是指全日制本科学生修读主修专业以外，辅修的另一个专业；辅修专业学士学位是指由学校授予的全日制本科学生修读主修专业外的跨学科门类专业而获得的学士学位。</w:t>
      </w:r>
    </w:p>
    <w:p w:rsidR="00FF1734" w:rsidRPr="00FF1734" w:rsidRDefault="004E4F20" w:rsidP="00FF1734">
      <w:pPr>
        <w:spacing w:line="360" w:lineRule="auto"/>
        <w:ind w:firstLine="480"/>
        <w:rPr>
          <w:rFonts w:ascii="仿宋_GB2312" w:eastAsia="仿宋_GB2312" w:hAnsi="宋体" w:cs="宋体"/>
          <w:b/>
          <w:color w:val="3E3E3E"/>
          <w:kern w:val="0"/>
          <w:sz w:val="24"/>
          <w:szCs w:val="24"/>
        </w:rPr>
      </w:pPr>
      <w:r w:rsidRPr="00FF1734">
        <w:rPr>
          <w:rFonts w:ascii="仿宋_GB2312" w:eastAsia="仿宋_GB2312" w:hAnsi="宋体" w:cs="宋体" w:hint="eastAsia"/>
          <w:b/>
          <w:color w:val="3E3E3E"/>
          <w:kern w:val="0"/>
          <w:sz w:val="24"/>
          <w:szCs w:val="24"/>
        </w:rPr>
        <w:t>一、培养目标</w:t>
      </w:r>
    </w:p>
    <w:p w:rsidR="00384E36" w:rsidRPr="00FF1734" w:rsidRDefault="00583B88" w:rsidP="00FF1734">
      <w:pPr>
        <w:spacing w:line="360" w:lineRule="auto"/>
        <w:ind w:firstLine="480"/>
        <w:rPr>
          <w:rFonts w:ascii="仿宋_GB2312" w:eastAsia="仿宋_GB2312" w:hAnsi="宋体" w:cs="宋体"/>
          <w:color w:val="3E3E3E"/>
          <w:kern w:val="0"/>
          <w:sz w:val="24"/>
          <w:szCs w:val="24"/>
        </w:rPr>
      </w:pPr>
      <w:r w:rsidRPr="00583B88">
        <w:rPr>
          <w:rFonts w:ascii="仿宋_GB2312" w:eastAsia="仿宋_GB2312" w:hAnsi="宋体" w:cs="宋体" w:hint="eastAsia"/>
          <w:color w:val="3E3E3E"/>
          <w:kern w:val="0"/>
          <w:sz w:val="24"/>
          <w:szCs w:val="24"/>
        </w:rPr>
        <w:t>本专业培养的学生应具有良好的政治素质和道德修养，较系统地掌握经济学基本原理和金融学方面的理论知识与业务技能,了解国际航运与物流的发展现状和趋势，成为能在银行、保险以及国际航运与物流等相关企事业单位及政府机构、科研院所工作的本专业领域的复合型高级人才。</w:t>
      </w:r>
    </w:p>
    <w:p w:rsidR="00FF1734" w:rsidRPr="00FF1734" w:rsidRDefault="004E4F20" w:rsidP="00FF1734">
      <w:pPr>
        <w:spacing w:line="360" w:lineRule="auto"/>
        <w:ind w:firstLine="480"/>
        <w:rPr>
          <w:rFonts w:ascii="仿宋_GB2312" w:eastAsia="仿宋_GB2312" w:hAnsi="宋体" w:cs="宋体"/>
          <w:b/>
          <w:color w:val="3E3E3E"/>
          <w:kern w:val="0"/>
          <w:sz w:val="24"/>
          <w:szCs w:val="24"/>
        </w:rPr>
      </w:pPr>
      <w:r w:rsidRPr="00FF1734">
        <w:rPr>
          <w:rFonts w:ascii="仿宋_GB2312" w:eastAsia="仿宋_GB2312" w:hAnsi="宋体" w:cs="宋体" w:hint="eastAsia"/>
          <w:b/>
          <w:color w:val="3E3E3E"/>
          <w:kern w:val="0"/>
          <w:sz w:val="24"/>
          <w:szCs w:val="24"/>
        </w:rPr>
        <w:t>二、培养要求</w:t>
      </w:r>
    </w:p>
    <w:p w:rsidR="00583B88" w:rsidRDefault="004E4F20" w:rsidP="00583B88">
      <w:pPr>
        <w:spacing w:line="360" w:lineRule="auto"/>
        <w:ind w:firstLine="480"/>
        <w:rPr>
          <w:rFonts w:ascii="仿宋_GB2312" w:eastAsia="仿宋_GB2312" w:hAnsi="宋体" w:cs="宋体"/>
          <w:color w:val="3E3E3E"/>
          <w:kern w:val="0"/>
          <w:sz w:val="24"/>
          <w:szCs w:val="24"/>
        </w:rPr>
      </w:pPr>
      <w:r w:rsidRPr="00FF1734">
        <w:rPr>
          <w:rFonts w:ascii="仿宋_GB2312" w:eastAsia="仿宋_GB2312" w:hAnsi="宋体" w:cs="宋体" w:hint="eastAsia"/>
          <w:color w:val="3E3E3E"/>
          <w:kern w:val="0"/>
          <w:sz w:val="24"/>
          <w:szCs w:val="24"/>
        </w:rPr>
        <w:t>本专业学生主要学习</w:t>
      </w:r>
      <w:r w:rsidR="00E33940">
        <w:rPr>
          <w:rFonts w:ascii="仿宋_GB2312" w:eastAsia="仿宋_GB2312" w:hAnsi="宋体" w:cs="宋体" w:hint="eastAsia"/>
          <w:color w:val="3E3E3E"/>
          <w:kern w:val="0"/>
          <w:sz w:val="24"/>
          <w:szCs w:val="24"/>
        </w:rPr>
        <w:t>金融学</w:t>
      </w:r>
      <w:r w:rsidRPr="00FF1734">
        <w:rPr>
          <w:rFonts w:ascii="仿宋_GB2312" w:eastAsia="仿宋_GB2312" w:hAnsi="宋体" w:cs="宋体" w:hint="eastAsia"/>
          <w:color w:val="3E3E3E"/>
          <w:kern w:val="0"/>
          <w:sz w:val="24"/>
          <w:szCs w:val="24"/>
        </w:rPr>
        <w:t>方面的基本理论和基本知识，接受</w:t>
      </w:r>
      <w:r w:rsidR="00E33940">
        <w:rPr>
          <w:rFonts w:ascii="仿宋_GB2312" w:eastAsia="仿宋_GB2312" w:hAnsi="宋体" w:cs="宋体" w:hint="eastAsia"/>
          <w:color w:val="3E3E3E"/>
          <w:kern w:val="0"/>
          <w:sz w:val="24"/>
          <w:szCs w:val="24"/>
        </w:rPr>
        <w:t>金融实务等方面的基本训练，具有分析和解决金融学</w:t>
      </w:r>
      <w:r w:rsidRPr="00FF1734">
        <w:rPr>
          <w:rFonts w:ascii="仿宋_GB2312" w:eastAsia="仿宋_GB2312" w:hAnsi="宋体" w:cs="宋体" w:hint="eastAsia"/>
          <w:color w:val="3E3E3E"/>
          <w:kern w:val="0"/>
          <w:sz w:val="24"/>
          <w:szCs w:val="24"/>
        </w:rPr>
        <w:t>问题的基本能力。</w:t>
      </w:r>
      <w:r w:rsidR="00583B88" w:rsidRPr="00583B88">
        <w:rPr>
          <w:rFonts w:ascii="仿宋_GB2312" w:eastAsia="仿宋_GB2312" w:hAnsi="宋体" w:cs="宋体" w:hint="eastAsia"/>
          <w:color w:val="3E3E3E"/>
          <w:kern w:val="0"/>
          <w:sz w:val="24"/>
          <w:szCs w:val="24"/>
        </w:rPr>
        <w:t>本专业毕业生应获得以下几个方面的知识和能力：</w:t>
      </w:r>
    </w:p>
    <w:p w:rsidR="00583B88" w:rsidRDefault="00583B88" w:rsidP="00583B88">
      <w:pPr>
        <w:spacing w:line="360" w:lineRule="auto"/>
        <w:ind w:firstLine="480"/>
        <w:rPr>
          <w:rFonts w:ascii="仿宋_GB2312" w:eastAsia="仿宋_GB2312" w:hAnsi="宋体" w:cs="宋体"/>
          <w:color w:val="3E3E3E"/>
          <w:kern w:val="0"/>
          <w:sz w:val="24"/>
          <w:szCs w:val="24"/>
        </w:rPr>
      </w:pPr>
      <w:r>
        <w:rPr>
          <w:rFonts w:ascii="仿宋_GB2312" w:eastAsia="仿宋_GB2312" w:hAnsi="宋体" w:cs="宋体"/>
          <w:color w:val="3E3E3E"/>
          <w:kern w:val="0"/>
          <w:sz w:val="24"/>
          <w:szCs w:val="24"/>
        </w:rPr>
        <w:t>1</w:t>
      </w:r>
      <w:r>
        <w:rPr>
          <w:rFonts w:ascii="仿宋_GB2312" w:eastAsia="仿宋_GB2312" w:hAnsi="宋体" w:cs="宋体" w:hint="eastAsia"/>
          <w:color w:val="3E3E3E"/>
          <w:kern w:val="0"/>
          <w:sz w:val="24"/>
          <w:szCs w:val="24"/>
        </w:rPr>
        <w:t>、</w:t>
      </w:r>
      <w:r w:rsidRPr="00583B88">
        <w:rPr>
          <w:rFonts w:ascii="仿宋_GB2312" w:eastAsia="仿宋_GB2312" w:hAnsi="宋体" w:cs="宋体" w:hint="eastAsia"/>
          <w:color w:val="3E3E3E"/>
          <w:kern w:val="0"/>
          <w:sz w:val="24"/>
          <w:szCs w:val="24"/>
        </w:rPr>
        <w:t>具有良好的政治素质和道德修养；</w:t>
      </w:r>
    </w:p>
    <w:p w:rsidR="00583B88" w:rsidRDefault="00583B88" w:rsidP="00583B88">
      <w:pPr>
        <w:spacing w:line="360" w:lineRule="auto"/>
        <w:ind w:firstLine="480"/>
        <w:rPr>
          <w:rFonts w:ascii="仿宋_GB2312" w:eastAsia="仿宋_GB2312" w:hAnsi="宋体" w:cs="宋体"/>
          <w:color w:val="3E3E3E"/>
          <w:kern w:val="0"/>
          <w:sz w:val="24"/>
          <w:szCs w:val="24"/>
        </w:rPr>
      </w:pPr>
      <w:r>
        <w:rPr>
          <w:rFonts w:ascii="仿宋_GB2312" w:eastAsia="仿宋_GB2312" w:hAnsi="宋体" w:cs="宋体"/>
          <w:color w:val="3E3E3E"/>
          <w:kern w:val="0"/>
          <w:sz w:val="24"/>
          <w:szCs w:val="24"/>
        </w:rPr>
        <w:t>2</w:t>
      </w:r>
      <w:r>
        <w:rPr>
          <w:rFonts w:ascii="仿宋_GB2312" w:eastAsia="仿宋_GB2312" w:hAnsi="宋体" w:cs="宋体" w:hint="eastAsia"/>
          <w:color w:val="3E3E3E"/>
          <w:kern w:val="0"/>
          <w:sz w:val="24"/>
          <w:szCs w:val="24"/>
        </w:rPr>
        <w:t>、</w:t>
      </w:r>
      <w:r w:rsidRPr="00583B88">
        <w:rPr>
          <w:rFonts w:ascii="仿宋_GB2312" w:eastAsia="仿宋_GB2312" w:hAnsi="宋体" w:cs="宋体" w:hint="eastAsia"/>
          <w:color w:val="3E3E3E"/>
          <w:kern w:val="0"/>
          <w:sz w:val="24"/>
          <w:szCs w:val="24"/>
        </w:rPr>
        <w:t>掌握经济学基本理论与分析方法，具备经济思维能力；</w:t>
      </w:r>
    </w:p>
    <w:p w:rsidR="00583B88" w:rsidRDefault="00583B88" w:rsidP="00583B88">
      <w:pPr>
        <w:spacing w:line="360" w:lineRule="auto"/>
        <w:ind w:firstLine="480"/>
        <w:rPr>
          <w:rFonts w:ascii="仿宋_GB2312" w:eastAsia="仿宋_GB2312" w:hAnsi="宋体" w:cs="宋体"/>
          <w:color w:val="3E3E3E"/>
          <w:kern w:val="0"/>
          <w:sz w:val="24"/>
          <w:szCs w:val="24"/>
        </w:rPr>
      </w:pPr>
      <w:r>
        <w:rPr>
          <w:rFonts w:ascii="仿宋_GB2312" w:eastAsia="仿宋_GB2312" w:hAnsi="宋体" w:cs="宋体"/>
          <w:color w:val="3E3E3E"/>
          <w:kern w:val="0"/>
          <w:sz w:val="24"/>
          <w:szCs w:val="24"/>
        </w:rPr>
        <w:t>3</w:t>
      </w:r>
      <w:r>
        <w:rPr>
          <w:rFonts w:ascii="仿宋_GB2312" w:eastAsia="仿宋_GB2312" w:hAnsi="宋体" w:cs="宋体" w:hint="eastAsia"/>
          <w:color w:val="3E3E3E"/>
          <w:kern w:val="0"/>
          <w:sz w:val="24"/>
          <w:szCs w:val="24"/>
        </w:rPr>
        <w:t>、</w:t>
      </w:r>
      <w:r w:rsidRPr="00583B88">
        <w:rPr>
          <w:rFonts w:ascii="仿宋_GB2312" w:eastAsia="仿宋_GB2312" w:hAnsi="宋体" w:cs="宋体" w:hint="eastAsia"/>
          <w:color w:val="3E3E3E"/>
          <w:kern w:val="0"/>
          <w:sz w:val="24"/>
          <w:szCs w:val="24"/>
        </w:rPr>
        <w:t>熟练掌握金融学基础理论，具备从事银行、证券和保险等方面业务的能</w:t>
      </w:r>
      <w:r w:rsidRPr="00583B88">
        <w:rPr>
          <w:rFonts w:ascii="仿宋_GB2312" w:eastAsia="仿宋_GB2312" w:hAnsi="宋体" w:cs="宋体" w:hint="eastAsia"/>
          <w:color w:val="3E3E3E"/>
          <w:kern w:val="0"/>
          <w:sz w:val="24"/>
          <w:szCs w:val="24"/>
        </w:rPr>
        <w:lastRenderedPageBreak/>
        <w:t>力；</w:t>
      </w:r>
    </w:p>
    <w:p w:rsidR="00583B88" w:rsidRDefault="00583B88" w:rsidP="00583B88">
      <w:pPr>
        <w:spacing w:line="360" w:lineRule="auto"/>
        <w:ind w:firstLine="480"/>
        <w:rPr>
          <w:rFonts w:ascii="仿宋_GB2312" w:eastAsia="仿宋_GB2312" w:hAnsi="宋体" w:cs="宋体"/>
          <w:color w:val="3E3E3E"/>
          <w:kern w:val="0"/>
          <w:sz w:val="24"/>
          <w:szCs w:val="24"/>
        </w:rPr>
      </w:pPr>
      <w:r>
        <w:rPr>
          <w:rFonts w:ascii="仿宋_GB2312" w:eastAsia="仿宋_GB2312" w:hAnsi="宋体" w:cs="宋体"/>
          <w:color w:val="3E3E3E"/>
          <w:kern w:val="0"/>
          <w:sz w:val="24"/>
          <w:szCs w:val="24"/>
        </w:rPr>
        <w:t>4</w:t>
      </w:r>
      <w:r>
        <w:rPr>
          <w:rFonts w:ascii="仿宋_GB2312" w:eastAsia="仿宋_GB2312" w:hAnsi="宋体" w:cs="宋体" w:hint="eastAsia"/>
          <w:color w:val="3E3E3E"/>
          <w:kern w:val="0"/>
          <w:sz w:val="24"/>
          <w:szCs w:val="24"/>
        </w:rPr>
        <w:t>、</w:t>
      </w:r>
      <w:r w:rsidRPr="00583B88">
        <w:rPr>
          <w:rFonts w:ascii="仿宋_GB2312" w:eastAsia="仿宋_GB2312" w:hAnsi="宋体" w:cs="宋体" w:hint="eastAsia"/>
          <w:color w:val="3E3E3E"/>
          <w:kern w:val="0"/>
          <w:sz w:val="24"/>
          <w:szCs w:val="24"/>
        </w:rPr>
        <w:t>掌握海运金融中关于船舶投融资、航运保险和航运金融衍生品等的相关</w:t>
      </w:r>
      <w:r>
        <w:rPr>
          <w:rFonts w:ascii="仿宋_GB2312" w:eastAsia="仿宋_GB2312" w:hAnsi="宋体" w:cs="宋体" w:hint="eastAsia"/>
          <w:color w:val="3E3E3E"/>
          <w:kern w:val="0"/>
          <w:sz w:val="24"/>
          <w:szCs w:val="24"/>
        </w:rPr>
        <w:t>知识；</w:t>
      </w:r>
    </w:p>
    <w:p w:rsidR="00583B88" w:rsidRDefault="00583B88" w:rsidP="00583B88">
      <w:pPr>
        <w:spacing w:line="360" w:lineRule="auto"/>
        <w:ind w:firstLine="480"/>
        <w:rPr>
          <w:rFonts w:ascii="仿宋_GB2312" w:eastAsia="仿宋_GB2312" w:hAnsi="宋体" w:cs="宋体"/>
          <w:color w:val="3E3E3E"/>
          <w:kern w:val="0"/>
          <w:sz w:val="24"/>
          <w:szCs w:val="24"/>
        </w:rPr>
      </w:pPr>
      <w:r>
        <w:rPr>
          <w:rFonts w:ascii="仿宋_GB2312" w:eastAsia="仿宋_GB2312" w:hAnsi="宋体" w:cs="宋体"/>
          <w:color w:val="3E3E3E"/>
          <w:kern w:val="0"/>
          <w:sz w:val="24"/>
          <w:szCs w:val="24"/>
        </w:rPr>
        <w:t>5</w:t>
      </w:r>
      <w:r>
        <w:rPr>
          <w:rFonts w:ascii="仿宋_GB2312" w:eastAsia="仿宋_GB2312" w:hAnsi="宋体" w:cs="宋体" w:hint="eastAsia"/>
          <w:color w:val="3E3E3E"/>
          <w:kern w:val="0"/>
          <w:sz w:val="24"/>
          <w:szCs w:val="24"/>
        </w:rPr>
        <w:t>、</w:t>
      </w:r>
      <w:r w:rsidRPr="00583B88">
        <w:rPr>
          <w:rFonts w:ascii="仿宋_GB2312" w:eastAsia="仿宋_GB2312" w:hAnsi="宋体" w:cs="宋体" w:hint="eastAsia"/>
          <w:color w:val="3E3E3E"/>
          <w:kern w:val="0"/>
          <w:sz w:val="24"/>
          <w:szCs w:val="24"/>
        </w:rPr>
        <w:t>了解与海运金融相关的贸易和法律等相关知识；</w:t>
      </w:r>
    </w:p>
    <w:p w:rsidR="00583B88" w:rsidRDefault="00583B88" w:rsidP="00583B88">
      <w:pPr>
        <w:spacing w:line="360" w:lineRule="auto"/>
        <w:ind w:firstLine="480"/>
        <w:rPr>
          <w:rFonts w:ascii="仿宋_GB2312" w:eastAsia="仿宋_GB2312" w:hAnsi="宋体" w:cs="宋体"/>
          <w:color w:val="3E3E3E"/>
          <w:kern w:val="0"/>
          <w:sz w:val="24"/>
          <w:szCs w:val="24"/>
        </w:rPr>
      </w:pPr>
      <w:r>
        <w:rPr>
          <w:rFonts w:ascii="仿宋_GB2312" w:eastAsia="仿宋_GB2312" w:hAnsi="宋体" w:cs="宋体"/>
          <w:color w:val="3E3E3E"/>
          <w:kern w:val="0"/>
          <w:sz w:val="24"/>
          <w:szCs w:val="24"/>
        </w:rPr>
        <w:t>6</w:t>
      </w:r>
      <w:r>
        <w:rPr>
          <w:rFonts w:ascii="仿宋_GB2312" w:eastAsia="仿宋_GB2312" w:hAnsi="宋体" w:cs="宋体" w:hint="eastAsia"/>
          <w:color w:val="3E3E3E"/>
          <w:kern w:val="0"/>
          <w:sz w:val="24"/>
          <w:szCs w:val="24"/>
        </w:rPr>
        <w:t>、</w:t>
      </w:r>
      <w:r w:rsidRPr="00583B88">
        <w:rPr>
          <w:rFonts w:ascii="仿宋_GB2312" w:eastAsia="仿宋_GB2312" w:hAnsi="宋体" w:cs="宋体" w:hint="eastAsia"/>
          <w:color w:val="3E3E3E"/>
          <w:kern w:val="0"/>
          <w:sz w:val="24"/>
          <w:szCs w:val="24"/>
        </w:rPr>
        <w:t>具备较强的英语听、说、读、写、译能力；</w:t>
      </w:r>
    </w:p>
    <w:p w:rsidR="00583B88" w:rsidRDefault="00583B88" w:rsidP="00583B88">
      <w:pPr>
        <w:spacing w:line="360" w:lineRule="auto"/>
        <w:ind w:firstLine="480"/>
        <w:rPr>
          <w:rFonts w:ascii="仿宋_GB2312" w:eastAsia="仿宋_GB2312" w:hAnsi="宋体" w:cs="宋体"/>
          <w:color w:val="3E3E3E"/>
          <w:kern w:val="0"/>
          <w:sz w:val="24"/>
          <w:szCs w:val="24"/>
        </w:rPr>
      </w:pPr>
      <w:r>
        <w:rPr>
          <w:rFonts w:ascii="仿宋_GB2312" w:eastAsia="仿宋_GB2312" w:hAnsi="宋体" w:cs="宋体"/>
          <w:color w:val="3E3E3E"/>
          <w:kern w:val="0"/>
          <w:sz w:val="24"/>
          <w:szCs w:val="24"/>
        </w:rPr>
        <w:t>7</w:t>
      </w:r>
      <w:r>
        <w:rPr>
          <w:rFonts w:ascii="仿宋_GB2312" w:eastAsia="仿宋_GB2312" w:hAnsi="宋体" w:cs="宋体" w:hint="eastAsia"/>
          <w:color w:val="3E3E3E"/>
          <w:kern w:val="0"/>
          <w:sz w:val="24"/>
          <w:szCs w:val="24"/>
        </w:rPr>
        <w:t>、具备计算机和互联网应用能力，能够熟练的进行信息检索和资料查询；</w:t>
      </w:r>
    </w:p>
    <w:p w:rsidR="00583B88" w:rsidRPr="00583B88" w:rsidRDefault="00583B88" w:rsidP="00583B88">
      <w:pPr>
        <w:spacing w:line="360" w:lineRule="auto"/>
        <w:ind w:firstLine="480"/>
        <w:rPr>
          <w:rFonts w:ascii="仿宋_GB2312" w:eastAsia="仿宋_GB2312" w:hAnsi="宋体" w:cs="宋体"/>
          <w:color w:val="3E3E3E"/>
          <w:kern w:val="0"/>
          <w:sz w:val="24"/>
          <w:szCs w:val="24"/>
        </w:rPr>
      </w:pPr>
      <w:r>
        <w:rPr>
          <w:rFonts w:ascii="仿宋_GB2312" w:eastAsia="仿宋_GB2312" w:hAnsi="宋体" w:cs="宋体"/>
          <w:color w:val="3E3E3E"/>
          <w:kern w:val="0"/>
          <w:sz w:val="24"/>
          <w:szCs w:val="24"/>
        </w:rPr>
        <w:t>8</w:t>
      </w:r>
      <w:r>
        <w:rPr>
          <w:rFonts w:ascii="仿宋_GB2312" w:eastAsia="仿宋_GB2312" w:hAnsi="宋体" w:cs="宋体" w:hint="eastAsia"/>
          <w:color w:val="3E3E3E"/>
          <w:kern w:val="0"/>
          <w:sz w:val="24"/>
          <w:szCs w:val="24"/>
        </w:rPr>
        <w:t>、</w:t>
      </w:r>
      <w:r w:rsidRPr="00583B88">
        <w:rPr>
          <w:rFonts w:ascii="仿宋_GB2312" w:eastAsia="仿宋_GB2312" w:hAnsi="宋体" w:cs="宋体" w:hint="eastAsia"/>
          <w:color w:val="3E3E3E"/>
          <w:kern w:val="0"/>
          <w:sz w:val="24"/>
          <w:szCs w:val="24"/>
        </w:rPr>
        <w:t>对金融学领域及相关学科领域的理论前沿和发展动态有一定的了解。</w:t>
      </w:r>
    </w:p>
    <w:p w:rsidR="00F01294" w:rsidRPr="00FF1734" w:rsidRDefault="004E4F20" w:rsidP="00FF1734">
      <w:pPr>
        <w:spacing w:line="360" w:lineRule="auto"/>
        <w:ind w:firstLine="480"/>
        <w:rPr>
          <w:rFonts w:ascii="仿宋_GB2312" w:eastAsia="仿宋_GB2312" w:hAnsi="宋体" w:cs="宋体"/>
          <w:b/>
          <w:color w:val="3E3E3E"/>
          <w:kern w:val="0"/>
          <w:sz w:val="24"/>
          <w:szCs w:val="24"/>
        </w:rPr>
      </w:pPr>
      <w:r w:rsidRPr="00FF1734">
        <w:rPr>
          <w:rFonts w:ascii="仿宋_GB2312" w:eastAsia="仿宋_GB2312" w:hAnsi="宋体" w:cs="宋体" w:hint="eastAsia"/>
          <w:b/>
          <w:color w:val="3E3E3E"/>
          <w:kern w:val="0"/>
          <w:sz w:val="24"/>
          <w:szCs w:val="24"/>
        </w:rPr>
        <w:t>三、计划学制、毕业学分、授予学位</w:t>
      </w:r>
    </w:p>
    <w:p w:rsidR="00F01294" w:rsidRPr="00FF1734" w:rsidRDefault="004E4F20" w:rsidP="00FF1734">
      <w:pPr>
        <w:spacing w:line="360" w:lineRule="auto"/>
        <w:ind w:firstLine="480"/>
        <w:rPr>
          <w:rFonts w:ascii="仿宋_GB2312" w:eastAsia="仿宋_GB2312" w:hAnsi="宋体" w:cs="宋体"/>
          <w:color w:val="3E3E3E"/>
          <w:kern w:val="0"/>
          <w:sz w:val="24"/>
          <w:szCs w:val="24"/>
        </w:rPr>
      </w:pPr>
      <w:r w:rsidRPr="00FF1734">
        <w:rPr>
          <w:rFonts w:ascii="仿宋_GB2312" w:eastAsia="仿宋_GB2312" w:hAnsi="宋体" w:cs="宋体" w:hint="eastAsia"/>
          <w:color w:val="3E3E3E"/>
          <w:kern w:val="0"/>
          <w:sz w:val="24"/>
          <w:szCs w:val="24"/>
        </w:rPr>
        <w:t>1、计划学制：3年；</w:t>
      </w:r>
    </w:p>
    <w:p w:rsidR="00F01294" w:rsidRPr="00FF1734" w:rsidRDefault="004E4F20" w:rsidP="00FF1734">
      <w:pPr>
        <w:spacing w:line="360" w:lineRule="auto"/>
        <w:ind w:firstLine="480"/>
        <w:rPr>
          <w:rFonts w:ascii="仿宋_GB2312" w:eastAsia="仿宋_GB2312" w:hAnsi="宋体" w:cs="宋体"/>
          <w:color w:val="3E3E3E"/>
          <w:kern w:val="0"/>
          <w:sz w:val="24"/>
          <w:szCs w:val="24"/>
        </w:rPr>
      </w:pPr>
      <w:r w:rsidRPr="00FF1734">
        <w:rPr>
          <w:rFonts w:ascii="仿宋_GB2312" w:eastAsia="仿宋_GB2312" w:hAnsi="宋体" w:cs="宋体" w:hint="eastAsia"/>
          <w:color w:val="3E3E3E"/>
          <w:kern w:val="0"/>
          <w:sz w:val="24"/>
          <w:szCs w:val="24"/>
        </w:rPr>
        <w:t>2、毕业最低学分：</w:t>
      </w:r>
      <w:r w:rsidRPr="00C332CC">
        <w:rPr>
          <w:rFonts w:ascii="仿宋_GB2312" w:eastAsia="仿宋_GB2312" w:hAnsi="宋体" w:cs="宋体" w:hint="eastAsia"/>
          <w:color w:val="3E3E3E"/>
          <w:kern w:val="0"/>
          <w:sz w:val="24"/>
          <w:szCs w:val="24"/>
        </w:rPr>
        <w:t>55学分</w:t>
      </w:r>
      <w:r w:rsidRPr="00FF1734">
        <w:rPr>
          <w:rFonts w:ascii="仿宋_GB2312" w:eastAsia="仿宋_GB2312" w:hAnsi="宋体" w:cs="宋体" w:hint="eastAsia"/>
          <w:color w:val="3E3E3E"/>
          <w:kern w:val="0"/>
          <w:sz w:val="24"/>
          <w:szCs w:val="24"/>
        </w:rPr>
        <w:t>；</w:t>
      </w:r>
    </w:p>
    <w:p w:rsidR="00F01294" w:rsidRPr="00FF1734" w:rsidRDefault="004E4F20" w:rsidP="00FF1734">
      <w:pPr>
        <w:spacing w:line="360" w:lineRule="auto"/>
        <w:ind w:firstLine="480"/>
        <w:rPr>
          <w:rFonts w:ascii="仿宋_GB2312" w:eastAsia="仿宋_GB2312" w:hAnsi="宋体" w:cs="宋体"/>
          <w:color w:val="3E3E3E"/>
          <w:kern w:val="0"/>
          <w:sz w:val="24"/>
          <w:szCs w:val="24"/>
        </w:rPr>
      </w:pPr>
      <w:r w:rsidRPr="00FF1734">
        <w:rPr>
          <w:rFonts w:ascii="仿宋_GB2312" w:eastAsia="仿宋_GB2312" w:hAnsi="宋体" w:cs="宋体" w:hint="eastAsia"/>
          <w:color w:val="3E3E3E"/>
          <w:kern w:val="0"/>
          <w:sz w:val="24"/>
          <w:szCs w:val="24"/>
        </w:rPr>
        <w:t>3</w:t>
      </w:r>
      <w:r w:rsidR="00E33940">
        <w:rPr>
          <w:rFonts w:ascii="仿宋_GB2312" w:eastAsia="仿宋_GB2312" w:hAnsi="宋体" w:cs="宋体" w:hint="eastAsia"/>
          <w:color w:val="3E3E3E"/>
          <w:kern w:val="0"/>
          <w:sz w:val="24"/>
          <w:szCs w:val="24"/>
        </w:rPr>
        <w:t>、授予学位：经济</w:t>
      </w:r>
      <w:r w:rsidRPr="00FF1734">
        <w:rPr>
          <w:rFonts w:ascii="仿宋_GB2312" w:eastAsia="仿宋_GB2312" w:hAnsi="宋体" w:cs="宋体" w:hint="eastAsia"/>
          <w:color w:val="3E3E3E"/>
          <w:kern w:val="0"/>
          <w:sz w:val="24"/>
          <w:szCs w:val="24"/>
        </w:rPr>
        <w:t>学学士；</w:t>
      </w:r>
    </w:p>
    <w:p w:rsidR="00F01294" w:rsidRPr="00FF1734" w:rsidRDefault="004E4F20" w:rsidP="00FF1734">
      <w:pPr>
        <w:spacing w:line="360" w:lineRule="auto"/>
        <w:ind w:firstLine="480"/>
        <w:rPr>
          <w:rFonts w:ascii="仿宋_GB2312" w:eastAsia="仿宋_GB2312" w:hAnsi="宋体" w:cs="宋体"/>
          <w:color w:val="3E3E3E"/>
          <w:kern w:val="0"/>
          <w:sz w:val="24"/>
          <w:szCs w:val="24"/>
        </w:rPr>
      </w:pPr>
      <w:r w:rsidRPr="00FF1734">
        <w:rPr>
          <w:rFonts w:ascii="仿宋_GB2312" w:eastAsia="仿宋_GB2312" w:hAnsi="宋体" w:cs="宋体" w:hint="eastAsia"/>
          <w:color w:val="3E3E3E"/>
          <w:kern w:val="0"/>
          <w:sz w:val="24"/>
          <w:szCs w:val="24"/>
        </w:rPr>
        <w:t>4、授课时间：周末及暑假；</w:t>
      </w:r>
    </w:p>
    <w:p w:rsidR="00F01294" w:rsidRPr="00FF1734" w:rsidRDefault="004E4F20" w:rsidP="00FF1734">
      <w:pPr>
        <w:spacing w:line="360" w:lineRule="auto"/>
        <w:ind w:firstLine="480"/>
        <w:rPr>
          <w:rFonts w:ascii="仿宋_GB2312" w:eastAsia="仿宋_GB2312" w:hAnsi="宋体" w:cs="宋体"/>
          <w:color w:val="3E3E3E"/>
          <w:kern w:val="0"/>
          <w:sz w:val="24"/>
          <w:szCs w:val="24"/>
        </w:rPr>
      </w:pPr>
      <w:r w:rsidRPr="00FF1734">
        <w:rPr>
          <w:rFonts w:ascii="仿宋_GB2312" w:eastAsia="仿宋_GB2312" w:hAnsi="宋体" w:cs="宋体" w:hint="eastAsia"/>
          <w:color w:val="3E3E3E"/>
          <w:kern w:val="0"/>
          <w:sz w:val="24"/>
          <w:szCs w:val="24"/>
        </w:rPr>
        <w:t>5、授课地点：上海海事大学临港校区教学楼。</w:t>
      </w:r>
    </w:p>
    <w:p w:rsidR="00F01294" w:rsidRPr="00FF1734" w:rsidRDefault="004E4F20" w:rsidP="00FF1734">
      <w:pPr>
        <w:spacing w:line="360" w:lineRule="auto"/>
        <w:ind w:firstLine="480"/>
        <w:rPr>
          <w:rFonts w:ascii="仿宋_GB2312" w:eastAsia="仿宋_GB2312" w:hAnsi="宋体" w:cs="宋体"/>
          <w:b/>
          <w:color w:val="3E3E3E"/>
          <w:kern w:val="0"/>
          <w:sz w:val="24"/>
          <w:szCs w:val="24"/>
        </w:rPr>
      </w:pPr>
      <w:r w:rsidRPr="00FF1734">
        <w:rPr>
          <w:rFonts w:ascii="仿宋_GB2312" w:eastAsia="仿宋_GB2312" w:hAnsi="宋体" w:cs="宋体" w:hint="eastAsia"/>
          <w:b/>
          <w:color w:val="3E3E3E"/>
          <w:kern w:val="0"/>
          <w:sz w:val="24"/>
          <w:szCs w:val="24"/>
        </w:rPr>
        <w:t>四、课程设置与学分分布</w:t>
      </w:r>
    </w:p>
    <w:p w:rsidR="00F01294" w:rsidRPr="00C81881" w:rsidRDefault="004E4F20" w:rsidP="00FF1734">
      <w:pPr>
        <w:spacing w:line="360" w:lineRule="auto"/>
        <w:ind w:firstLine="480"/>
        <w:rPr>
          <w:rFonts w:ascii="仿宋_GB2312" w:eastAsia="仿宋_GB2312" w:hAnsi="宋体" w:cs="宋体"/>
          <w:color w:val="3E3E3E"/>
          <w:kern w:val="0"/>
          <w:sz w:val="24"/>
          <w:szCs w:val="24"/>
        </w:rPr>
      </w:pPr>
      <w:r w:rsidRPr="00C81881">
        <w:rPr>
          <w:rFonts w:ascii="仿宋_GB2312" w:eastAsia="仿宋_GB2312" w:hAnsi="宋体" w:cs="宋体" w:hint="eastAsia"/>
          <w:color w:val="3E3E3E"/>
          <w:kern w:val="0"/>
          <w:sz w:val="24"/>
          <w:szCs w:val="24"/>
        </w:rPr>
        <w:t>1、学科基础课程：</w:t>
      </w:r>
      <w:r w:rsidR="00F50454" w:rsidRPr="00C81881">
        <w:rPr>
          <w:rFonts w:ascii="仿宋_GB2312" w:eastAsia="仿宋_GB2312" w:hAnsi="宋体" w:cs="宋体" w:hint="eastAsia"/>
          <w:color w:val="3E3E3E"/>
          <w:kern w:val="0"/>
          <w:sz w:val="24"/>
          <w:szCs w:val="24"/>
        </w:rPr>
        <w:t>微观经济学、统计学、宏观经济学、海运技术与文化基础、</w:t>
      </w:r>
      <w:r w:rsidR="003845EF" w:rsidRPr="00C81881">
        <w:rPr>
          <w:rFonts w:ascii="仿宋_GB2312" w:eastAsia="仿宋_GB2312" w:hAnsi="宋体" w:cs="宋体" w:hint="eastAsia"/>
          <w:color w:val="3E3E3E"/>
          <w:kern w:val="0"/>
          <w:sz w:val="24"/>
          <w:szCs w:val="24"/>
        </w:rPr>
        <w:t>应用概率与数理统计</w:t>
      </w:r>
      <w:r w:rsidR="00D53657" w:rsidRPr="00C81881">
        <w:rPr>
          <w:rFonts w:ascii="仿宋_GB2312" w:eastAsia="仿宋_GB2312" w:hAnsi="宋体" w:cs="宋体" w:hint="eastAsia"/>
          <w:color w:val="3E3E3E"/>
          <w:kern w:val="0"/>
          <w:sz w:val="24"/>
          <w:szCs w:val="24"/>
        </w:rPr>
        <w:t>、计量经济学</w:t>
      </w:r>
      <w:r w:rsidRPr="00C81881">
        <w:rPr>
          <w:rFonts w:ascii="仿宋_GB2312" w:eastAsia="仿宋_GB2312" w:hAnsi="宋体" w:cs="宋体" w:hint="eastAsia"/>
          <w:color w:val="3E3E3E"/>
          <w:kern w:val="0"/>
          <w:sz w:val="24"/>
          <w:szCs w:val="24"/>
        </w:rPr>
        <w:t>（合计</w:t>
      </w:r>
      <w:r w:rsidR="00583B88" w:rsidRPr="00C81881">
        <w:rPr>
          <w:rFonts w:ascii="仿宋_GB2312" w:eastAsia="仿宋_GB2312" w:hAnsi="宋体" w:cs="宋体"/>
          <w:color w:val="3E3E3E"/>
          <w:kern w:val="0"/>
          <w:sz w:val="24"/>
          <w:szCs w:val="24"/>
        </w:rPr>
        <w:t>17</w:t>
      </w:r>
      <w:r w:rsidRPr="00C81881">
        <w:rPr>
          <w:rFonts w:ascii="仿宋_GB2312" w:eastAsia="仿宋_GB2312" w:hAnsi="宋体" w:cs="宋体" w:hint="eastAsia"/>
          <w:color w:val="3E3E3E"/>
          <w:kern w:val="0"/>
          <w:sz w:val="24"/>
          <w:szCs w:val="24"/>
        </w:rPr>
        <w:t>学分）；</w:t>
      </w:r>
    </w:p>
    <w:p w:rsidR="00F01294" w:rsidRPr="00C81881" w:rsidRDefault="004E4F20" w:rsidP="00FF1734">
      <w:pPr>
        <w:spacing w:line="360" w:lineRule="auto"/>
        <w:ind w:firstLine="480"/>
        <w:rPr>
          <w:rFonts w:ascii="仿宋_GB2312" w:eastAsia="仿宋_GB2312" w:hAnsi="宋体" w:cs="宋体"/>
          <w:color w:val="3E3E3E"/>
          <w:kern w:val="0"/>
          <w:sz w:val="24"/>
          <w:szCs w:val="24"/>
        </w:rPr>
      </w:pPr>
      <w:r w:rsidRPr="00C81881">
        <w:rPr>
          <w:rFonts w:ascii="仿宋_GB2312" w:eastAsia="仿宋_GB2312" w:hAnsi="宋体" w:cs="宋体" w:hint="eastAsia"/>
          <w:color w:val="3E3E3E"/>
          <w:kern w:val="0"/>
          <w:sz w:val="24"/>
          <w:szCs w:val="24"/>
        </w:rPr>
        <w:t>2</w:t>
      </w:r>
      <w:r w:rsidR="00CC6892" w:rsidRPr="00C81881">
        <w:rPr>
          <w:rFonts w:ascii="仿宋_GB2312" w:eastAsia="仿宋_GB2312" w:hAnsi="宋体" w:cs="宋体" w:hint="eastAsia"/>
          <w:color w:val="3E3E3E"/>
          <w:kern w:val="0"/>
          <w:sz w:val="24"/>
          <w:szCs w:val="24"/>
        </w:rPr>
        <w:t>、专业必修</w:t>
      </w:r>
      <w:r w:rsidRPr="00C81881">
        <w:rPr>
          <w:rFonts w:ascii="仿宋_GB2312" w:eastAsia="仿宋_GB2312" w:hAnsi="宋体" w:cs="宋体" w:hint="eastAsia"/>
          <w:color w:val="3E3E3E"/>
          <w:kern w:val="0"/>
          <w:sz w:val="24"/>
          <w:szCs w:val="24"/>
        </w:rPr>
        <w:t>课程：</w:t>
      </w:r>
      <w:r w:rsidR="00CC6892" w:rsidRPr="00C81881">
        <w:rPr>
          <w:rFonts w:ascii="仿宋_GB2312" w:eastAsia="仿宋_GB2312" w:hAnsi="宋体" w:cs="宋体" w:hint="eastAsia"/>
          <w:color w:val="3E3E3E"/>
          <w:kern w:val="0"/>
          <w:sz w:val="24"/>
          <w:szCs w:val="24"/>
        </w:rPr>
        <w:t>财政学、保险学、金融市场学、国际金融学、航运碳交易与金融衍生、</w:t>
      </w:r>
      <w:r w:rsidR="00893ED4" w:rsidRPr="00C81881">
        <w:rPr>
          <w:rFonts w:ascii="仿宋_GB2312" w:eastAsia="仿宋_GB2312" w:hAnsi="宋体" w:cs="宋体" w:hint="eastAsia"/>
          <w:color w:val="3E3E3E"/>
          <w:kern w:val="0"/>
          <w:sz w:val="24"/>
          <w:szCs w:val="24"/>
        </w:rPr>
        <w:t>国际结算</w:t>
      </w:r>
      <w:r w:rsidR="00583B88" w:rsidRPr="00C81881">
        <w:rPr>
          <w:rFonts w:ascii="仿宋_GB2312" w:eastAsia="仿宋_GB2312" w:hAnsi="宋体" w:cs="宋体" w:hint="eastAsia"/>
          <w:color w:val="3E3E3E"/>
          <w:kern w:val="0"/>
          <w:sz w:val="24"/>
          <w:szCs w:val="24"/>
        </w:rPr>
        <w:t>、</w:t>
      </w:r>
      <w:r w:rsidR="00CC6892" w:rsidRPr="00C81881">
        <w:rPr>
          <w:rFonts w:ascii="仿宋_GB2312" w:eastAsia="仿宋_GB2312" w:hAnsi="宋体" w:cs="宋体" w:hint="eastAsia"/>
          <w:color w:val="3E3E3E"/>
          <w:kern w:val="0"/>
          <w:sz w:val="24"/>
          <w:szCs w:val="24"/>
        </w:rPr>
        <w:t>商业银行业务管理、证券投资学、金融工程学、航运金融学、理财学、物流经济学</w:t>
      </w:r>
      <w:r w:rsidRPr="00C81881">
        <w:rPr>
          <w:rFonts w:ascii="仿宋_GB2312" w:eastAsia="仿宋_GB2312" w:hAnsi="宋体" w:cs="宋体" w:hint="eastAsia"/>
          <w:color w:val="3E3E3E"/>
          <w:kern w:val="0"/>
          <w:sz w:val="24"/>
          <w:szCs w:val="24"/>
        </w:rPr>
        <w:t>（合计</w:t>
      </w:r>
      <w:r w:rsidR="00583B88" w:rsidRPr="00C81881">
        <w:rPr>
          <w:rFonts w:ascii="仿宋_GB2312" w:eastAsia="仿宋_GB2312" w:hAnsi="宋体" w:cs="宋体" w:hint="eastAsia"/>
          <w:color w:val="3E3E3E"/>
          <w:kern w:val="0"/>
          <w:sz w:val="24"/>
          <w:szCs w:val="24"/>
        </w:rPr>
        <w:t>29</w:t>
      </w:r>
      <w:r w:rsidRPr="00C81881">
        <w:rPr>
          <w:rFonts w:ascii="仿宋_GB2312" w:eastAsia="仿宋_GB2312" w:hAnsi="宋体" w:cs="宋体" w:hint="eastAsia"/>
          <w:color w:val="3E3E3E"/>
          <w:kern w:val="0"/>
          <w:sz w:val="24"/>
          <w:szCs w:val="24"/>
        </w:rPr>
        <w:t>学分）；</w:t>
      </w:r>
    </w:p>
    <w:p w:rsidR="00F01294" w:rsidRPr="00C81881" w:rsidRDefault="004E4F20" w:rsidP="00FF1734">
      <w:pPr>
        <w:spacing w:line="360" w:lineRule="auto"/>
        <w:ind w:firstLine="480"/>
        <w:rPr>
          <w:rFonts w:ascii="仿宋_GB2312" w:eastAsia="仿宋_GB2312" w:hAnsi="宋体" w:cs="宋体"/>
          <w:color w:val="3E3E3E"/>
          <w:kern w:val="0"/>
          <w:sz w:val="24"/>
          <w:szCs w:val="24"/>
        </w:rPr>
      </w:pPr>
      <w:r w:rsidRPr="00C81881">
        <w:rPr>
          <w:rFonts w:ascii="仿宋_GB2312" w:eastAsia="仿宋_GB2312" w:hAnsi="宋体" w:cs="宋体" w:hint="eastAsia"/>
          <w:color w:val="3E3E3E"/>
          <w:kern w:val="0"/>
          <w:sz w:val="24"/>
          <w:szCs w:val="24"/>
        </w:rPr>
        <w:t>3、毕业论文环节（9学分）。</w:t>
      </w:r>
    </w:p>
    <w:p w:rsidR="00FF1734" w:rsidRPr="00C81881" w:rsidRDefault="004E4F20" w:rsidP="00FF1734">
      <w:pPr>
        <w:spacing w:line="360" w:lineRule="auto"/>
        <w:ind w:firstLine="480"/>
        <w:rPr>
          <w:rFonts w:ascii="仿宋_GB2312" w:eastAsia="仿宋_GB2312" w:hAnsi="宋体" w:cs="宋体"/>
          <w:b/>
          <w:color w:val="3E3E3E"/>
          <w:kern w:val="0"/>
          <w:sz w:val="24"/>
          <w:szCs w:val="24"/>
        </w:rPr>
      </w:pPr>
      <w:r w:rsidRPr="00C81881">
        <w:rPr>
          <w:rFonts w:ascii="仿宋_GB2312" w:eastAsia="仿宋_GB2312" w:hAnsi="宋体" w:cs="宋体" w:hint="eastAsia"/>
          <w:b/>
          <w:color w:val="3E3E3E"/>
          <w:kern w:val="0"/>
          <w:sz w:val="24"/>
          <w:szCs w:val="24"/>
        </w:rPr>
        <w:t>五、招生录取</w:t>
      </w:r>
    </w:p>
    <w:p w:rsidR="00C80039" w:rsidRPr="00C81881" w:rsidRDefault="004E4F20" w:rsidP="00C80039">
      <w:pPr>
        <w:spacing w:line="360" w:lineRule="auto"/>
        <w:ind w:firstLineChars="196" w:firstLine="470"/>
        <w:rPr>
          <w:rFonts w:ascii="仿宋_GB2312" w:eastAsia="仿宋_GB2312" w:hAnsi="宋体" w:cs="宋体"/>
          <w:color w:val="3E3E3E"/>
          <w:kern w:val="0"/>
          <w:sz w:val="24"/>
          <w:szCs w:val="24"/>
        </w:rPr>
      </w:pPr>
      <w:r w:rsidRPr="00C81881">
        <w:rPr>
          <w:rFonts w:ascii="仿宋_GB2312" w:eastAsia="仿宋_GB2312" w:hAnsi="宋体" w:cs="宋体" w:hint="eastAsia"/>
          <w:color w:val="3E3E3E"/>
          <w:kern w:val="0"/>
          <w:sz w:val="24"/>
          <w:szCs w:val="24"/>
        </w:rPr>
        <w:t>1、招生对象：</w:t>
      </w:r>
      <w:r w:rsidR="00C80039" w:rsidRPr="00C81881">
        <w:rPr>
          <w:rFonts w:ascii="仿宋_GB2312" w:eastAsia="仿宋_GB2312" w:hAnsi="宋体" w:cs="宋体" w:hint="eastAsia"/>
          <w:color w:val="3E3E3E"/>
          <w:kern w:val="0"/>
          <w:sz w:val="24"/>
          <w:szCs w:val="24"/>
        </w:rPr>
        <w:t>从</w:t>
      </w:r>
      <w:r w:rsidR="00C80039" w:rsidRPr="00C81881">
        <w:rPr>
          <w:rFonts w:ascii="仿宋_GB2312" w:eastAsia="仿宋_GB2312" w:hAnsi="宋体" w:cs="宋体"/>
          <w:color w:val="3E3E3E"/>
          <w:kern w:val="0"/>
          <w:sz w:val="24"/>
          <w:szCs w:val="24"/>
        </w:rPr>
        <w:t>201</w:t>
      </w:r>
      <w:r w:rsidR="00C2782D">
        <w:rPr>
          <w:rFonts w:ascii="仿宋_GB2312" w:eastAsia="仿宋_GB2312" w:hAnsi="宋体" w:cs="宋体"/>
          <w:color w:val="3E3E3E"/>
          <w:kern w:val="0"/>
          <w:sz w:val="24"/>
          <w:szCs w:val="24"/>
        </w:rPr>
        <w:t>9</w:t>
      </w:r>
      <w:r w:rsidR="00C80039" w:rsidRPr="00C81881">
        <w:rPr>
          <w:rFonts w:ascii="仿宋_GB2312" w:eastAsia="仿宋_GB2312" w:hAnsi="宋体" w:cs="宋体" w:hint="eastAsia"/>
          <w:color w:val="3E3E3E"/>
          <w:kern w:val="0"/>
          <w:sz w:val="24"/>
          <w:szCs w:val="24"/>
        </w:rPr>
        <w:t>级全日制本科生中招生。凡第一学期课程成绩平均绩点达到</w:t>
      </w:r>
      <w:r w:rsidR="00C80039" w:rsidRPr="00C81881">
        <w:rPr>
          <w:rFonts w:ascii="仿宋_GB2312" w:eastAsia="仿宋_GB2312" w:hAnsi="宋体" w:cs="宋体"/>
          <w:color w:val="3E3E3E"/>
          <w:kern w:val="0"/>
          <w:sz w:val="24"/>
          <w:szCs w:val="24"/>
        </w:rPr>
        <w:t>2</w:t>
      </w:r>
      <w:r w:rsidR="00C80039" w:rsidRPr="00C81881">
        <w:rPr>
          <w:rFonts w:ascii="仿宋_GB2312" w:eastAsia="仿宋_GB2312" w:hAnsi="宋体" w:cs="宋体" w:hint="eastAsia"/>
          <w:color w:val="3E3E3E"/>
          <w:kern w:val="0"/>
          <w:sz w:val="24"/>
          <w:szCs w:val="24"/>
        </w:rPr>
        <w:t>.</w:t>
      </w:r>
      <w:r w:rsidR="006A2C1E">
        <w:rPr>
          <w:rFonts w:ascii="仿宋_GB2312" w:eastAsia="仿宋_GB2312" w:hAnsi="宋体" w:cs="宋体" w:hint="eastAsia"/>
          <w:color w:val="3E3E3E"/>
          <w:kern w:val="0"/>
          <w:sz w:val="24"/>
          <w:szCs w:val="24"/>
        </w:rPr>
        <w:t>3</w:t>
      </w:r>
      <w:r w:rsidR="00C80039" w:rsidRPr="00C81881">
        <w:rPr>
          <w:rFonts w:ascii="仿宋_GB2312" w:eastAsia="仿宋_GB2312" w:hAnsi="宋体" w:cs="宋体" w:hint="eastAsia"/>
          <w:color w:val="3E3E3E"/>
          <w:kern w:val="0"/>
          <w:sz w:val="24"/>
          <w:szCs w:val="24"/>
        </w:rPr>
        <w:t>0及以上，能认真遵守《学生手册》中的各项规章制度，无考试违纪作弊记录者，均可报名。基本学制三年。</w:t>
      </w:r>
    </w:p>
    <w:p w:rsidR="00F01294" w:rsidRPr="00FF1734" w:rsidRDefault="004E4F20" w:rsidP="00FF1734">
      <w:pPr>
        <w:spacing w:line="360" w:lineRule="auto"/>
        <w:ind w:firstLine="480"/>
        <w:rPr>
          <w:rFonts w:ascii="仿宋_GB2312" w:eastAsia="仿宋_GB2312" w:hAnsi="宋体" w:cs="宋体"/>
          <w:color w:val="3E3E3E"/>
          <w:kern w:val="0"/>
          <w:sz w:val="24"/>
          <w:szCs w:val="24"/>
        </w:rPr>
      </w:pPr>
      <w:r w:rsidRPr="00C81881">
        <w:rPr>
          <w:rFonts w:ascii="仿宋_GB2312" w:eastAsia="仿宋_GB2312" w:hAnsi="宋体" w:cs="宋体" w:hint="eastAsia"/>
          <w:color w:val="3E3E3E"/>
          <w:kern w:val="0"/>
          <w:sz w:val="24"/>
          <w:szCs w:val="24"/>
        </w:rPr>
        <w:t>2、招生规模：计划招收</w:t>
      </w:r>
      <w:r w:rsidR="001A6DDC" w:rsidRPr="00C81881">
        <w:rPr>
          <w:rFonts w:ascii="仿宋_GB2312" w:eastAsia="仿宋_GB2312" w:hAnsi="宋体" w:cs="宋体" w:hint="eastAsia"/>
          <w:color w:val="3E3E3E"/>
          <w:kern w:val="0"/>
          <w:sz w:val="24"/>
          <w:szCs w:val="24"/>
        </w:rPr>
        <w:t>6</w:t>
      </w:r>
      <w:r w:rsidR="009848DC" w:rsidRPr="00C81881">
        <w:rPr>
          <w:rFonts w:ascii="仿宋_GB2312" w:eastAsia="仿宋_GB2312" w:hAnsi="宋体" w:cs="宋体" w:hint="eastAsia"/>
          <w:color w:val="3E3E3E"/>
          <w:kern w:val="0"/>
          <w:sz w:val="24"/>
          <w:szCs w:val="24"/>
        </w:rPr>
        <w:t>0</w:t>
      </w:r>
      <w:r w:rsidRPr="00C81881">
        <w:rPr>
          <w:rFonts w:ascii="仿宋_GB2312" w:eastAsia="仿宋_GB2312" w:hAnsi="宋体" w:cs="宋体" w:hint="eastAsia"/>
          <w:color w:val="3E3E3E"/>
          <w:kern w:val="0"/>
          <w:sz w:val="24"/>
          <w:szCs w:val="24"/>
        </w:rPr>
        <w:t>名。</w:t>
      </w:r>
    </w:p>
    <w:p w:rsidR="00972CF9" w:rsidRPr="00972CF9" w:rsidRDefault="00972CF9" w:rsidP="00972CF9">
      <w:pPr>
        <w:spacing w:line="360" w:lineRule="auto"/>
        <w:ind w:firstLineChars="196" w:firstLine="470"/>
        <w:rPr>
          <w:rFonts w:ascii="仿宋_GB2312" w:eastAsia="仿宋_GB2312" w:hAnsi="宋体" w:cs="宋体"/>
          <w:color w:val="3E3E3E"/>
          <w:kern w:val="0"/>
          <w:sz w:val="24"/>
          <w:szCs w:val="24"/>
        </w:rPr>
      </w:pPr>
      <w:r>
        <w:rPr>
          <w:rFonts w:ascii="仿宋_GB2312" w:eastAsia="仿宋_GB2312" w:hAnsi="宋体" w:cs="宋体" w:hint="eastAsia"/>
          <w:color w:val="3E3E3E"/>
          <w:kern w:val="0"/>
          <w:sz w:val="24"/>
          <w:szCs w:val="24"/>
        </w:rPr>
        <w:t>3、</w:t>
      </w:r>
      <w:r w:rsidRPr="00972CF9">
        <w:rPr>
          <w:rFonts w:ascii="仿宋_GB2312" w:eastAsia="仿宋_GB2312" w:hAnsi="宋体" w:cs="宋体" w:hint="eastAsia"/>
          <w:color w:val="3E3E3E"/>
          <w:kern w:val="0"/>
          <w:sz w:val="24"/>
          <w:szCs w:val="24"/>
        </w:rPr>
        <w:t>报名方法</w:t>
      </w:r>
      <w:r>
        <w:rPr>
          <w:rFonts w:ascii="仿宋_GB2312" w:eastAsia="仿宋_GB2312" w:hAnsi="宋体" w:cs="宋体" w:hint="eastAsia"/>
          <w:color w:val="3E3E3E"/>
          <w:kern w:val="0"/>
          <w:sz w:val="24"/>
          <w:szCs w:val="24"/>
        </w:rPr>
        <w:t>：</w:t>
      </w:r>
      <w:r w:rsidRPr="00972CF9">
        <w:rPr>
          <w:rFonts w:ascii="仿宋_GB2312" w:eastAsia="仿宋_GB2312" w:hAnsi="宋体" w:cs="宋体" w:hint="eastAsia"/>
          <w:color w:val="3E3E3E"/>
          <w:kern w:val="0"/>
          <w:sz w:val="24"/>
          <w:szCs w:val="24"/>
        </w:rPr>
        <w:t>登录上海海事大学教务处（</w:t>
      </w:r>
      <w:r w:rsidRPr="00972CF9">
        <w:rPr>
          <w:rFonts w:ascii="仿宋_GB2312" w:eastAsia="仿宋_GB2312" w:hAnsi="宋体" w:cs="宋体"/>
          <w:color w:val="3E3E3E"/>
          <w:kern w:val="0"/>
          <w:sz w:val="24"/>
          <w:szCs w:val="24"/>
        </w:rPr>
        <w:t>htttp://jwc.shmtu.edu.cn</w:t>
      </w:r>
      <w:r w:rsidRPr="00972CF9">
        <w:rPr>
          <w:rFonts w:ascii="仿宋_GB2312" w:eastAsia="仿宋_GB2312" w:hAnsi="宋体" w:cs="宋体" w:hint="eastAsia"/>
          <w:color w:val="3E3E3E"/>
          <w:kern w:val="0"/>
          <w:sz w:val="24"/>
          <w:szCs w:val="24"/>
        </w:rPr>
        <w:t>），进入：教务信息管理系统</w:t>
      </w:r>
      <w:r w:rsidRPr="00972CF9">
        <w:rPr>
          <w:rFonts w:ascii="仿宋_GB2312" w:eastAsia="仿宋_GB2312" w:hAnsi="宋体" w:cs="宋体"/>
          <w:color w:val="3E3E3E"/>
          <w:kern w:val="0"/>
          <w:sz w:val="24"/>
          <w:szCs w:val="24"/>
        </w:rPr>
        <w:t>---</w:t>
      </w:r>
      <w:r w:rsidRPr="00972CF9">
        <w:rPr>
          <w:rFonts w:ascii="仿宋_GB2312" w:eastAsia="仿宋_GB2312" w:hAnsi="宋体" w:cs="宋体" w:hint="eastAsia"/>
          <w:color w:val="3E3E3E"/>
          <w:kern w:val="0"/>
          <w:sz w:val="24"/>
          <w:szCs w:val="24"/>
        </w:rPr>
        <w:t>我的报名。</w:t>
      </w:r>
    </w:p>
    <w:p w:rsidR="00972CF9" w:rsidRPr="00972CF9" w:rsidRDefault="00972CF9" w:rsidP="00972CF9">
      <w:pPr>
        <w:spacing w:line="360" w:lineRule="auto"/>
        <w:ind w:firstLine="480"/>
        <w:rPr>
          <w:rFonts w:ascii="仿宋_GB2312" w:eastAsia="仿宋_GB2312" w:hAnsi="宋体" w:cs="宋体"/>
          <w:color w:val="3E3E3E"/>
          <w:kern w:val="0"/>
          <w:sz w:val="24"/>
          <w:szCs w:val="24"/>
        </w:rPr>
      </w:pPr>
      <w:r>
        <w:rPr>
          <w:rFonts w:ascii="仿宋_GB2312" w:eastAsia="仿宋_GB2312" w:hAnsi="宋体" w:cs="宋体" w:hint="eastAsia"/>
          <w:color w:val="3E3E3E"/>
          <w:kern w:val="0"/>
          <w:sz w:val="24"/>
          <w:szCs w:val="24"/>
        </w:rPr>
        <w:t>4</w:t>
      </w:r>
      <w:r w:rsidRPr="00972CF9">
        <w:rPr>
          <w:rFonts w:ascii="仿宋_GB2312" w:eastAsia="仿宋_GB2312" w:hAnsi="宋体" w:cs="宋体" w:hint="eastAsia"/>
          <w:color w:val="3E3E3E"/>
          <w:kern w:val="0"/>
          <w:sz w:val="24"/>
          <w:szCs w:val="24"/>
        </w:rPr>
        <w:t>、录取原则</w:t>
      </w:r>
      <w:r>
        <w:rPr>
          <w:rFonts w:ascii="仿宋_GB2312" w:eastAsia="仿宋_GB2312" w:hAnsi="宋体" w:cs="宋体" w:hint="eastAsia"/>
          <w:color w:val="3E3E3E"/>
          <w:kern w:val="0"/>
          <w:sz w:val="24"/>
          <w:szCs w:val="24"/>
        </w:rPr>
        <w:t>：</w:t>
      </w:r>
      <w:r w:rsidRPr="00972CF9">
        <w:rPr>
          <w:rFonts w:ascii="仿宋_GB2312" w:eastAsia="仿宋_GB2312" w:hAnsi="宋体" w:cs="宋体" w:hint="eastAsia"/>
          <w:color w:val="3E3E3E"/>
          <w:kern w:val="0"/>
          <w:sz w:val="24"/>
          <w:szCs w:val="24"/>
        </w:rPr>
        <w:t>学校根据</w:t>
      </w:r>
      <w:r w:rsidR="00C2782D">
        <w:rPr>
          <w:rFonts w:ascii="仿宋_GB2312" w:eastAsia="仿宋_GB2312" w:hAnsi="宋体" w:cs="宋体" w:hint="eastAsia"/>
          <w:color w:val="3E3E3E"/>
          <w:kern w:val="0"/>
          <w:sz w:val="24"/>
          <w:szCs w:val="24"/>
        </w:rPr>
        <w:t>辅修</w:t>
      </w:r>
      <w:r w:rsidRPr="00972CF9">
        <w:rPr>
          <w:rFonts w:ascii="仿宋_GB2312" w:eastAsia="仿宋_GB2312" w:hAnsi="宋体" w:cs="宋体" w:hint="eastAsia"/>
          <w:color w:val="3E3E3E"/>
          <w:kern w:val="0"/>
          <w:sz w:val="24"/>
          <w:szCs w:val="24"/>
        </w:rPr>
        <w:t>专业（学位）招生规模，按照成绩绩点（所有课程成绩都计算在内）排名择优录取，绩点相同条件下优先录取跨学科申请</w:t>
      </w:r>
      <w:r w:rsidR="003F7761">
        <w:rPr>
          <w:rFonts w:ascii="仿宋_GB2312" w:eastAsia="仿宋_GB2312" w:hAnsi="宋体" w:cs="宋体" w:hint="eastAsia"/>
          <w:color w:val="3E3E3E"/>
          <w:kern w:val="0"/>
          <w:sz w:val="24"/>
          <w:szCs w:val="24"/>
        </w:rPr>
        <w:t>的</w:t>
      </w:r>
      <w:r w:rsidRPr="00972CF9">
        <w:rPr>
          <w:rFonts w:ascii="仿宋_GB2312" w:eastAsia="仿宋_GB2312" w:hAnsi="宋体" w:cs="宋体" w:hint="eastAsia"/>
          <w:color w:val="3E3E3E"/>
          <w:kern w:val="0"/>
          <w:sz w:val="24"/>
          <w:szCs w:val="24"/>
        </w:rPr>
        <w:t>学</w:t>
      </w:r>
      <w:r w:rsidRPr="00972CF9">
        <w:rPr>
          <w:rFonts w:ascii="仿宋_GB2312" w:eastAsia="仿宋_GB2312" w:hAnsi="宋体" w:cs="宋体" w:hint="eastAsia"/>
          <w:color w:val="3E3E3E"/>
          <w:kern w:val="0"/>
          <w:sz w:val="24"/>
          <w:szCs w:val="24"/>
        </w:rPr>
        <w:lastRenderedPageBreak/>
        <w:t>生。</w:t>
      </w:r>
    </w:p>
    <w:p w:rsidR="00FF1734" w:rsidRPr="00FF1734" w:rsidRDefault="004E4F20" w:rsidP="00FF1734">
      <w:pPr>
        <w:spacing w:line="360" w:lineRule="auto"/>
        <w:ind w:firstLine="480"/>
        <w:rPr>
          <w:rFonts w:ascii="仿宋_GB2312" w:eastAsia="仿宋_GB2312" w:hAnsi="宋体" w:cs="宋体"/>
          <w:b/>
          <w:color w:val="3E3E3E"/>
          <w:kern w:val="0"/>
          <w:sz w:val="24"/>
          <w:szCs w:val="24"/>
        </w:rPr>
      </w:pPr>
      <w:r w:rsidRPr="00FF1734">
        <w:rPr>
          <w:rFonts w:ascii="仿宋_GB2312" w:eastAsia="仿宋_GB2312" w:hAnsi="宋体" w:cs="宋体" w:hint="eastAsia"/>
          <w:b/>
          <w:color w:val="3E3E3E"/>
          <w:kern w:val="0"/>
          <w:sz w:val="24"/>
          <w:szCs w:val="24"/>
        </w:rPr>
        <w:t>六、学习费用</w:t>
      </w:r>
    </w:p>
    <w:p w:rsidR="00F01294" w:rsidRPr="00FF1734" w:rsidRDefault="00B00611" w:rsidP="00FF1734">
      <w:pPr>
        <w:spacing w:line="360" w:lineRule="auto"/>
        <w:ind w:firstLine="480"/>
        <w:rPr>
          <w:rFonts w:ascii="仿宋_GB2312" w:eastAsia="仿宋_GB2312" w:hAnsi="宋体" w:cs="宋体"/>
          <w:color w:val="3E3E3E"/>
          <w:kern w:val="0"/>
          <w:sz w:val="24"/>
          <w:szCs w:val="24"/>
        </w:rPr>
      </w:pPr>
      <w:r w:rsidRPr="00B00611">
        <w:rPr>
          <w:rFonts w:ascii="仿宋_GB2312" w:eastAsia="仿宋_GB2312" w:hAnsi="宋体" w:cs="宋体" w:hint="eastAsia"/>
          <w:color w:val="3E3E3E"/>
          <w:kern w:val="0"/>
          <w:sz w:val="24"/>
          <w:szCs w:val="24"/>
        </w:rPr>
        <w:t>辅修专业(学位)教育按学分收费。辅修专业(学位)收费标准与《上海海事大学学分制收费办法》中教学计划要求以外学分收费标准保持一致。辅修专业(学位)学费按学期缴纳，每学期缴费通知公布于教务处网站上。</w:t>
      </w:r>
    </w:p>
    <w:p w:rsidR="00FF1734" w:rsidRPr="00FF1734" w:rsidRDefault="004E4F20" w:rsidP="00FF1734">
      <w:pPr>
        <w:spacing w:line="360" w:lineRule="auto"/>
        <w:ind w:firstLine="480"/>
        <w:rPr>
          <w:rFonts w:ascii="仿宋_GB2312" w:eastAsia="仿宋_GB2312" w:hAnsi="宋体" w:cs="宋体"/>
          <w:b/>
          <w:color w:val="3E3E3E"/>
          <w:kern w:val="0"/>
          <w:sz w:val="24"/>
          <w:szCs w:val="24"/>
        </w:rPr>
      </w:pPr>
      <w:r w:rsidRPr="00FF1734">
        <w:rPr>
          <w:rFonts w:ascii="仿宋_GB2312" w:eastAsia="仿宋_GB2312" w:hAnsi="宋体" w:cs="宋体" w:hint="eastAsia"/>
          <w:b/>
          <w:color w:val="3E3E3E"/>
          <w:kern w:val="0"/>
          <w:sz w:val="24"/>
          <w:szCs w:val="24"/>
        </w:rPr>
        <w:t>七、联系方式</w:t>
      </w:r>
    </w:p>
    <w:p w:rsidR="003E5D68" w:rsidRPr="00FF1734" w:rsidRDefault="00C77D75" w:rsidP="00FF1734">
      <w:pPr>
        <w:spacing w:line="360" w:lineRule="auto"/>
        <w:ind w:firstLine="480"/>
        <w:rPr>
          <w:rFonts w:ascii="仿宋_GB2312" w:eastAsia="仿宋_GB2312"/>
        </w:rPr>
      </w:pPr>
      <w:r>
        <w:rPr>
          <w:rFonts w:ascii="仿宋_GB2312" w:eastAsia="仿宋_GB2312" w:hAnsi="宋体" w:cs="宋体" w:hint="eastAsia"/>
          <w:color w:val="3E3E3E"/>
          <w:kern w:val="0"/>
          <w:sz w:val="24"/>
          <w:szCs w:val="24"/>
        </w:rPr>
        <w:t>李梓毓</w:t>
      </w:r>
      <w:r w:rsidR="004E4F20" w:rsidRPr="00FF1734">
        <w:rPr>
          <w:rFonts w:ascii="仿宋_GB2312" w:eastAsia="仿宋_GB2312" w:hAnsi="宋体" w:cs="宋体" w:hint="eastAsia"/>
          <w:color w:val="3E3E3E"/>
          <w:kern w:val="0"/>
          <w:sz w:val="24"/>
          <w:szCs w:val="24"/>
        </w:rPr>
        <w:t>老师（办公室电话：</w:t>
      </w:r>
      <w:r>
        <w:rPr>
          <w:rFonts w:ascii="仿宋_GB2312" w:eastAsia="仿宋_GB2312" w:hAnsi="宋体" w:cs="宋体" w:hint="eastAsia"/>
          <w:color w:val="3E3E3E"/>
          <w:kern w:val="0"/>
          <w:sz w:val="24"/>
          <w:szCs w:val="24"/>
        </w:rPr>
        <w:t>38282464</w:t>
      </w:r>
      <w:r w:rsidR="004E4F20" w:rsidRPr="00FF1734">
        <w:rPr>
          <w:rFonts w:ascii="仿宋_GB2312" w:eastAsia="仿宋_GB2312" w:hAnsi="宋体" w:cs="宋体" w:hint="eastAsia"/>
          <w:color w:val="3E3E3E"/>
          <w:kern w:val="0"/>
          <w:sz w:val="24"/>
          <w:szCs w:val="24"/>
        </w:rPr>
        <w:t>）。</w:t>
      </w:r>
    </w:p>
    <w:sectPr w:rsidR="003E5D68" w:rsidRPr="00FF1734" w:rsidSect="004E4F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404" w:rsidRDefault="005F4404" w:rsidP="004E4F20">
      <w:r>
        <w:separator/>
      </w:r>
    </w:p>
  </w:endnote>
  <w:endnote w:type="continuationSeparator" w:id="0">
    <w:p w:rsidR="005F4404" w:rsidRDefault="005F4404" w:rsidP="004E4F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404" w:rsidRDefault="005F4404" w:rsidP="004E4F20">
      <w:r>
        <w:separator/>
      </w:r>
    </w:p>
  </w:footnote>
  <w:footnote w:type="continuationSeparator" w:id="0">
    <w:p w:rsidR="005F4404" w:rsidRDefault="005F4404" w:rsidP="004E4F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858"/>
    <w:rsid w:val="00012212"/>
    <w:rsid w:val="00044643"/>
    <w:rsid w:val="000D2E77"/>
    <w:rsid w:val="000F73DB"/>
    <w:rsid w:val="00132DB1"/>
    <w:rsid w:val="001656C4"/>
    <w:rsid w:val="001874FD"/>
    <w:rsid w:val="001A6DDC"/>
    <w:rsid w:val="001C71EF"/>
    <w:rsid w:val="00220583"/>
    <w:rsid w:val="00253B83"/>
    <w:rsid w:val="00276F48"/>
    <w:rsid w:val="00355D4B"/>
    <w:rsid w:val="00357D30"/>
    <w:rsid w:val="00363ECD"/>
    <w:rsid w:val="003845EF"/>
    <w:rsid w:val="00384E36"/>
    <w:rsid w:val="003A5402"/>
    <w:rsid w:val="003B133F"/>
    <w:rsid w:val="003E4D85"/>
    <w:rsid w:val="003E5D68"/>
    <w:rsid w:val="003F7761"/>
    <w:rsid w:val="004A5858"/>
    <w:rsid w:val="004B3D66"/>
    <w:rsid w:val="004D23DB"/>
    <w:rsid w:val="004E4F20"/>
    <w:rsid w:val="00583B88"/>
    <w:rsid w:val="00595D9F"/>
    <w:rsid w:val="005F4404"/>
    <w:rsid w:val="00610E72"/>
    <w:rsid w:val="006674EB"/>
    <w:rsid w:val="006A2C1E"/>
    <w:rsid w:val="00704E9C"/>
    <w:rsid w:val="007D6D75"/>
    <w:rsid w:val="007F40A5"/>
    <w:rsid w:val="00830D3E"/>
    <w:rsid w:val="00837127"/>
    <w:rsid w:val="00893ED4"/>
    <w:rsid w:val="008A2770"/>
    <w:rsid w:val="00902645"/>
    <w:rsid w:val="009421FE"/>
    <w:rsid w:val="009655AD"/>
    <w:rsid w:val="00972CF9"/>
    <w:rsid w:val="00977084"/>
    <w:rsid w:val="009848DC"/>
    <w:rsid w:val="009A35BE"/>
    <w:rsid w:val="009B0A48"/>
    <w:rsid w:val="009B63D6"/>
    <w:rsid w:val="00A12F49"/>
    <w:rsid w:val="00A5090C"/>
    <w:rsid w:val="00AE3DDB"/>
    <w:rsid w:val="00B00611"/>
    <w:rsid w:val="00B74136"/>
    <w:rsid w:val="00B86572"/>
    <w:rsid w:val="00C2782D"/>
    <w:rsid w:val="00C332CC"/>
    <w:rsid w:val="00C77D75"/>
    <w:rsid w:val="00C80039"/>
    <w:rsid w:val="00C81881"/>
    <w:rsid w:val="00CA421B"/>
    <w:rsid w:val="00CC609A"/>
    <w:rsid w:val="00CC6892"/>
    <w:rsid w:val="00D006DA"/>
    <w:rsid w:val="00D53657"/>
    <w:rsid w:val="00DB1CA0"/>
    <w:rsid w:val="00DB52E9"/>
    <w:rsid w:val="00DE2C34"/>
    <w:rsid w:val="00DF597D"/>
    <w:rsid w:val="00E33940"/>
    <w:rsid w:val="00E50B9F"/>
    <w:rsid w:val="00E6536E"/>
    <w:rsid w:val="00EC28D7"/>
    <w:rsid w:val="00F01294"/>
    <w:rsid w:val="00F30D9F"/>
    <w:rsid w:val="00F50454"/>
    <w:rsid w:val="00F950A1"/>
    <w:rsid w:val="00FF17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D68"/>
    <w:pPr>
      <w:widowControl w:val="0"/>
      <w:jc w:val="both"/>
    </w:pPr>
  </w:style>
  <w:style w:type="paragraph" w:styleId="2">
    <w:name w:val="heading 2"/>
    <w:basedOn w:val="a"/>
    <w:link w:val="2Char"/>
    <w:uiPriority w:val="9"/>
    <w:qFormat/>
    <w:rsid w:val="001874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F20"/>
    <w:rPr>
      <w:sz w:val="18"/>
      <w:szCs w:val="18"/>
    </w:rPr>
  </w:style>
  <w:style w:type="paragraph" w:styleId="a4">
    <w:name w:val="footer"/>
    <w:basedOn w:val="a"/>
    <w:link w:val="Char0"/>
    <w:uiPriority w:val="99"/>
    <w:unhideWhenUsed/>
    <w:rsid w:val="004E4F20"/>
    <w:pPr>
      <w:tabs>
        <w:tab w:val="center" w:pos="4153"/>
        <w:tab w:val="right" w:pos="8306"/>
      </w:tabs>
      <w:snapToGrid w:val="0"/>
      <w:jc w:val="left"/>
    </w:pPr>
    <w:rPr>
      <w:sz w:val="18"/>
      <w:szCs w:val="18"/>
    </w:rPr>
  </w:style>
  <w:style w:type="character" w:customStyle="1" w:styleId="Char0">
    <w:name w:val="页脚 Char"/>
    <w:basedOn w:val="a0"/>
    <w:link w:val="a4"/>
    <w:uiPriority w:val="99"/>
    <w:rsid w:val="004E4F20"/>
    <w:rPr>
      <w:sz w:val="18"/>
      <w:szCs w:val="18"/>
    </w:rPr>
  </w:style>
  <w:style w:type="character" w:styleId="a5">
    <w:name w:val="Emphasis"/>
    <w:basedOn w:val="a0"/>
    <w:uiPriority w:val="20"/>
    <w:qFormat/>
    <w:rsid w:val="004E4F20"/>
    <w:rPr>
      <w:i/>
      <w:iCs/>
    </w:rPr>
  </w:style>
  <w:style w:type="character" w:customStyle="1" w:styleId="apple-converted-space">
    <w:name w:val="apple-converted-space"/>
    <w:basedOn w:val="a0"/>
    <w:rsid w:val="004E4F20"/>
  </w:style>
  <w:style w:type="character" w:styleId="a6">
    <w:name w:val="Hyperlink"/>
    <w:basedOn w:val="a0"/>
    <w:uiPriority w:val="99"/>
    <w:semiHidden/>
    <w:unhideWhenUsed/>
    <w:rsid w:val="004E4F20"/>
    <w:rPr>
      <w:color w:val="0000FF"/>
      <w:u w:val="single"/>
    </w:rPr>
  </w:style>
  <w:style w:type="paragraph" w:styleId="a7">
    <w:name w:val="Normal (Web)"/>
    <w:basedOn w:val="a"/>
    <w:uiPriority w:val="99"/>
    <w:semiHidden/>
    <w:unhideWhenUsed/>
    <w:rsid w:val="004E4F2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E4F20"/>
    <w:rPr>
      <w:sz w:val="18"/>
      <w:szCs w:val="18"/>
    </w:rPr>
  </w:style>
  <w:style w:type="character" w:customStyle="1" w:styleId="Char1">
    <w:name w:val="批注框文本 Char"/>
    <w:basedOn w:val="a0"/>
    <w:link w:val="a8"/>
    <w:uiPriority w:val="99"/>
    <w:semiHidden/>
    <w:rsid w:val="004E4F20"/>
    <w:rPr>
      <w:sz w:val="18"/>
      <w:szCs w:val="18"/>
    </w:rPr>
  </w:style>
  <w:style w:type="character" w:customStyle="1" w:styleId="2Char">
    <w:name w:val="标题 2 Char"/>
    <w:basedOn w:val="a0"/>
    <w:link w:val="2"/>
    <w:uiPriority w:val="9"/>
    <w:rsid w:val="001874FD"/>
    <w:rPr>
      <w:rFonts w:ascii="宋体" w:eastAsia="宋体" w:hAnsi="宋体" w:cs="宋体"/>
      <w:b/>
      <w:bCs/>
      <w:kern w:val="0"/>
      <w:sz w:val="36"/>
      <w:szCs w:val="36"/>
    </w:rPr>
  </w:style>
  <w:style w:type="paragraph" w:styleId="a9">
    <w:name w:val="Document Map"/>
    <w:basedOn w:val="a"/>
    <w:link w:val="Char2"/>
    <w:uiPriority w:val="99"/>
    <w:semiHidden/>
    <w:unhideWhenUsed/>
    <w:rsid w:val="00FF1734"/>
    <w:rPr>
      <w:rFonts w:ascii="宋体" w:eastAsia="宋体"/>
      <w:sz w:val="18"/>
      <w:szCs w:val="18"/>
    </w:rPr>
  </w:style>
  <w:style w:type="character" w:customStyle="1" w:styleId="Char2">
    <w:name w:val="文档结构图 Char"/>
    <w:basedOn w:val="a0"/>
    <w:link w:val="a9"/>
    <w:uiPriority w:val="99"/>
    <w:semiHidden/>
    <w:rsid w:val="00FF1734"/>
    <w:rPr>
      <w:rFonts w:ascii="宋体" w:eastAsia="宋体"/>
      <w:sz w:val="18"/>
      <w:szCs w:val="18"/>
    </w:rPr>
  </w:style>
  <w:style w:type="paragraph" w:styleId="aa">
    <w:name w:val="List Paragraph"/>
    <w:basedOn w:val="a"/>
    <w:uiPriority w:val="99"/>
    <w:qFormat/>
    <w:rsid w:val="00E33940"/>
    <w:pPr>
      <w:widowControl/>
      <w:spacing w:before="100" w:beforeAutospacing="1" w:after="100" w:afterAutospacing="1"/>
      <w:jc w:val="left"/>
    </w:pPr>
    <w:rPr>
      <w:rFonts w:ascii="宋体" w:eastAsia="宋体" w:hAnsi="宋体" w:cs="宋体"/>
      <w:kern w:val="0"/>
      <w:sz w:val="24"/>
      <w:szCs w:val="24"/>
    </w:rPr>
  </w:style>
  <w:style w:type="character" w:styleId="ab">
    <w:name w:val="annotation reference"/>
    <w:basedOn w:val="a0"/>
    <w:uiPriority w:val="99"/>
    <w:semiHidden/>
    <w:unhideWhenUsed/>
    <w:rsid w:val="006674EB"/>
    <w:rPr>
      <w:sz w:val="21"/>
      <w:szCs w:val="21"/>
    </w:rPr>
  </w:style>
  <w:style w:type="paragraph" w:styleId="ac">
    <w:name w:val="annotation text"/>
    <w:basedOn w:val="a"/>
    <w:link w:val="Char3"/>
    <w:uiPriority w:val="99"/>
    <w:semiHidden/>
    <w:unhideWhenUsed/>
    <w:rsid w:val="006674EB"/>
    <w:pPr>
      <w:jc w:val="left"/>
    </w:pPr>
  </w:style>
  <w:style w:type="character" w:customStyle="1" w:styleId="Char3">
    <w:name w:val="批注文字 Char"/>
    <w:basedOn w:val="a0"/>
    <w:link w:val="ac"/>
    <w:uiPriority w:val="99"/>
    <w:semiHidden/>
    <w:rsid w:val="006674EB"/>
  </w:style>
  <w:style w:type="paragraph" w:styleId="ad">
    <w:name w:val="annotation subject"/>
    <w:basedOn w:val="ac"/>
    <w:next w:val="ac"/>
    <w:link w:val="Char4"/>
    <w:uiPriority w:val="99"/>
    <w:semiHidden/>
    <w:unhideWhenUsed/>
    <w:rsid w:val="006674EB"/>
    <w:rPr>
      <w:b/>
      <w:bCs/>
    </w:rPr>
  </w:style>
  <w:style w:type="character" w:customStyle="1" w:styleId="Char4">
    <w:name w:val="批注主题 Char"/>
    <w:basedOn w:val="Char3"/>
    <w:link w:val="ad"/>
    <w:uiPriority w:val="99"/>
    <w:semiHidden/>
    <w:rsid w:val="006674EB"/>
    <w:rPr>
      <w:b/>
      <w:bCs/>
    </w:rPr>
  </w:style>
</w:styles>
</file>

<file path=word/webSettings.xml><?xml version="1.0" encoding="utf-8"?>
<w:webSettings xmlns:r="http://schemas.openxmlformats.org/officeDocument/2006/relationships" xmlns:w="http://schemas.openxmlformats.org/wordprocessingml/2006/main">
  <w:divs>
    <w:div w:id="284504329">
      <w:bodyDiv w:val="1"/>
      <w:marLeft w:val="0"/>
      <w:marRight w:val="0"/>
      <w:marTop w:val="0"/>
      <w:marBottom w:val="0"/>
      <w:divBdr>
        <w:top w:val="none" w:sz="0" w:space="0" w:color="auto"/>
        <w:left w:val="none" w:sz="0" w:space="0" w:color="auto"/>
        <w:bottom w:val="none" w:sz="0" w:space="0" w:color="auto"/>
        <w:right w:val="none" w:sz="0" w:space="0" w:color="auto"/>
      </w:divBdr>
    </w:div>
    <w:div w:id="1831554558">
      <w:bodyDiv w:val="1"/>
      <w:marLeft w:val="0"/>
      <w:marRight w:val="0"/>
      <w:marTop w:val="0"/>
      <w:marBottom w:val="0"/>
      <w:divBdr>
        <w:top w:val="none" w:sz="0" w:space="0" w:color="auto"/>
        <w:left w:val="none" w:sz="0" w:space="0" w:color="auto"/>
        <w:bottom w:val="none" w:sz="0" w:space="0" w:color="auto"/>
        <w:right w:val="none" w:sz="0" w:space="0" w:color="auto"/>
      </w:divBdr>
      <w:divsChild>
        <w:div w:id="591472302">
          <w:marLeft w:val="0"/>
          <w:marRight w:val="0"/>
          <w:marTop w:val="0"/>
          <w:marBottom w:val="270"/>
          <w:divBdr>
            <w:top w:val="none" w:sz="0" w:space="0" w:color="auto"/>
            <w:left w:val="none" w:sz="0" w:space="0" w:color="auto"/>
            <w:bottom w:val="none" w:sz="0" w:space="0" w:color="auto"/>
            <w:right w:val="none" w:sz="0" w:space="0" w:color="auto"/>
          </w:divBdr>
        </w:div>
        <w:div w:id="202277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dngs</dc:creator>
  <cp:lastModifiedBy>xbany</cp:lastModifiedBy>
  <cp:revision>49</cp:revision>
  <dcterms:created xsi:type="dcterms:W3CDTF">2015-11-17T00:22:00Z</dcterms:created>
  <dcterms:modified xsi:type="dcterms:W3CDTF">2020-06-03T01:47:00Z</dcterms:modified>
</cp:coreProperties>
</file>