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448" w:rsidRPr="004A7095" w:rsidRDefault="00401ACA">
      <w:pPr>
        <w:spacing w:line="600" w:lineRule="exact"/>
        <w:jc w:val="center"/>
        <w:rPr>
          <w:rFonts w:asciiTheme="minorEastAsia" w:hAnsiTheme="minorEastAsia"/>
          <w:b/>
          <w:sz w:val="44"/>
          <w:szCs w:val="44"/>
        </w:rPr>
      </w:pPr>
      <w:bookmarkStart w:id="0" w:name="_GoBack"/>
      <w:r w:rsidRPr="004A7095">
        <w:rPr>
          <w:rFonts w:ascii="方正小标宋简体" w:eastAsia="方正小标宋简体" w:hAnsi="方正小标宋简体" w:cs="方正小标宋简体" w:hint="eastAsia"/>
          <w:b/>
          <w:sz w:val="44"/>
          <w:szCs w:val="44"/>
        </w:rPr>
        <w:t>文理学院接收2022级本科学生转专业实施方案</w:t>
      </w:r>
    </w:p>
    <w:p w:rsidR="001C5448" w:rsidRPr="004A7095" w:rsidRDefault="00401ACA">
      <w:pPr>
        <w:spacing w:line="600" w:lineRule="exact"/>
        <w:ind w:firstLineChars="200" w:firstLine="640"/>
        <w:jc w:val="left"/>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为切实保障学生权益，提升学院人才培养质量，现根据文件《上海海事大学学生转专业、转学实施办法》（</w:t>
      </w:r>
      <w:proofErr w:type="gramStart"/>
      <w:r w:rsidRPr="004A7095">
        <w:rPr>
          <w:rFonts w:ascii="仿宋_GB2312" w:eastAsia="仿宋_GB2312" w:hAnsi="仿宋_GB2312" w:cs="仿宋_GB2312" w:hint="eastAsia"/>
          <w:sz w:val="32"/>
          <w:szCs w:val="32"/>
        </w:rPr>
        <w:t>沪海大</w:t>
      </w:r>
      <w:proofErr w:type="gramEnd"/>
      <w:r w:rsidRPr="004A7095">
        <w:rPr>
          <w:rFonts w:ascii="仿宋_GB2312" w:eastAsia="仿宋_GB2312" w:hAnsi="仿宋_GB2312" w:cs="仿宋_GB2312" w:hint="eastAsia"/>
          <w:sz w:val="32"/>
          <w:szCs w:val="32"/>
        </w:rPr>
        <w:t>教〔2020〕242号），结合学院实际，制定本方案。</w:t>
      </w:r>
    </w:p>
    <w:p w:rsidR="001C5448" w:rsidRPr="004A7095" w:rsidRDefault="00401ACA">
      <w:pPr>
        <w:spacing w:line="600" w:lineRule="exact"/>
        <w:rPr>
          <w:rFonts w:ascii="仿宋_GB2312" w:eastAsia="仿宋_GB2312" w:hAnsi="仿宋_GB2312" w:cs="仿宋_GB2312"/>
          <w:b/>
          <w:sz w:val="32"/>
          <w:szCs w:val="32"/>
        </w:rPr>
      </w:pPr>
      <w:r w:rsidRPr="004A7095">
        <w:rPr>
          <w:rFonts w:ascii="仿宋_GB2312" w:eastAsia="仿宋_GB2312" w:hAnsi="仿宋_GB2312" w:cs="仿宋_GB2312" w:hint="eastAsia"/>
          <w:b/>
          <w:sz w:val="32"/>
          <w:szCs w:val="32"/>
        </w:rPr>
        <w:t>一、转入条件及实施范围</w:t>
      </w:r>
    </w:p>
    <w:p w:rsidR="001C5448" w:rsidRPr="004A7095" w:rsidRDefault="00401ACA">
      <w:pPr>
        <w:numPr>
          <w:ilvl w:val="0"/>
          <w:numId w:val="1"/>
        </w:numPr>
        <w:spacing w:line="600" w:lineRule="exact"/>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符合学校转专业条件及实施范围的工科专业大</w:t>
      </w:r>
      <w:proofErr w:type="gramStart"/>
      <w:r w:rsidRPr="004A7095">
        <w:rPr>
          <w:rFonts w:ascii="仿宋_GB2312" w:eastAsia="仿宋_GB2312" w:hAnsi="仿宋_GB2312" w:cs="仿宋_GB2312" w:hint="eastAsia"/>
          <w:sz w:val="32"/>
          <w:szCs w:val="32"/>
        </w:rPr>
        <w:t>一</w:t>
      </w:r>
      <w:proofErr w:type="gramEnd"/>
      <w:r w:rsidRPr="004A7095">
        <w:rPr>
          <w:rFonts w:ascii="仿宋_GB2312" w:eastAsia="仿宋_GB2312" w:hAnsi="仿宋_GB2312" w:cs="仿宋_GB2312" w:hint="eastAsia"/>
          <w:sz w:val="32"/>
          <w:szCs w:val="32"/>
        </w:rPr>
        <w:t>学生；</w:t>
      </w:r>
    </w:p>
    <w:p w:rsidR="001C5448" w:rsidRPr="004A7095" w:rsidRDefault="00401ACA">
      <w:pPr>
        <w:numPr>
          <w:ilvl w:val="0"/>
          <w:numId w:val="1"/>
        </w:numPr>
        <w:spacing w:line="600" w:lineRule="exact"/>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第1学期平均学分绩点（GPA）位于</w:t>
      </w:r>
      <w:r w:rsidR="00D4408F" w:rsidRPr="004A7095">
        <w:rPr>
          <w:rFonts w:ascii="仿宋_GB2312" w:eastAsia="仿宋_GB2312" w:hAnsi="仿宋_GB2312" w:cs="仿宋_GB2312" w:hint="eastAsia"/>
          <w:sz w:val="32"/>
          <w:szCs w:val="32"/>
        </w:rPr>
        <w:t>本</w:t>
      </w:r>
      <w:r w:rsidRPr="004A7095">
        <w:rPr>
          <w:rFonts w:ascii="仿宋_GB2312" w:eastAsia="仿宋_GB2312" w:hAnsi="仿宋_GB2312" w:cs="仿宋_GB2312" w:hint="eastAsia"/>
          <w:sz w:val="32"/>
          <w:szCs w:val="32"/>
        </w:rPr>
        <w:t>专业排名前50%</w:t>
      </w:r>
      <w:r w:rsidR="00D4408F" w:rsidRPr="004A7095">
        <w:rPr>
          <w:rFonts w:ascii="仿宋_GB2312" w:eastAsia="仿宋_GB2312" w:hAnsi="仿宋_GB2312" w:cs="仿宋_GB2312" w:hint="eastAsia"/>
          <w:sz w:val="32"/>
          <w:szCs w:val="32"/>
        </w:rPr>
        <w:t>（含）</w:t>
      </w:r>
      <w:r w:rsidRPr="004A7095">
        <w:rPr>
          <w:rFonts w:ascii="仿宋_GB2312" w:eastAsia="仿宋_GB2312" w:hAnsi="仿宋_GB2312" w:cs="仿宋_GB2312" w:hint="eastAsia"/>
          <w:sz w:val="32"/>
          <w:szCs w:val="32"/>
        </w:rPr>
        <w:t>,且无不及格课程、无违纪作弊情况；</w:t>
      </w:r>
    </w:p>
    <w:p w:rsidR="001C5448" w:rsidRPr="004A7095" w:rsidRDefault="00401ACA">
      <w:pPr>
        <w:numPr>
          <w:ilvl w:val="0"/>
          <w:numId w:val="1"/>
        </w:numPr>
        <w:spacing w:line="600" w:lineRule="exact"/>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《高等数学》课程成绩75分及以上，且对数学专业有浓厚的兴趣。</w:t>
      </w:r>
    </w:p>
    <w:p w:rsidR="001C5448" w:rsidRPr="004A7095" w:rsidRDefault="00401ACA">
      <w:pPr>
        <w:spacing w:line="600" w:lineRule="exact"/>
        <w:rPr>
          <w:rFonts w:ascii="仿宋_GB2312" w:eastAsia="仿宋_GB2312" w:hAnsi="仿宋_GB2312" w:cs="仿宋_GB2312"/>
          <w:b/>
          <w:sz w:val="32"/>
          <w:szCs w:val="32"/>
        </w:rPr>
      </w:pPr>
      <w:r w:rsidRPr="004A7095">
        <w:rPr>
          <w:rFonts w:ascii="仿宋_GB2312" w:eastAsia="仿宋_GB2312" w:hAnsi="仿宋_GB2312" w:cs="仿宋_GB2312" w:hint="eastAsia"/>
          <w:b/>
          <w:sz w:val="32"/>
          <w:szCs w:val="32"/>
        </w:rPr>
        <w:t>二、转专业扩容计划</w:t>
      </w:r>
    </w:p>
    <w:p w:rsidR="001C5448" w:rsidRPr="004A7095" w:rsidRDefault="00401ACA">
      <w:pPr>
        <w:spacing w:line="600" w:lineRule="exact"/>
        <w:ind w:firstLineChars="200" w:firstLine="640"/>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转专业扩容计划按照数学类专业本科大</w:t>
      </w:r>
      <w:proofErr w:type="gramStart"/>
      <w:r w:rsidRPr="004A7095">
        <w:rPr>
          <w:rFonts w:ascii="仿宋_GB2312" w:eastAsia="仿宋_GB2312" w:hAnsi="仿宋_GB2312" w:cs="仿宋_GB2312" w:hint="eastAsia"/>
          <w:sz w:val="32"/>
          <w:szCs w:val="32"/>
        </w:rPr>
        <w:t>一</w:t>
      </w:r>
      <w:proofErr w:type="gramEnd"/>
      <w:r w:rsidRPr="004A7095">
        <w:rPr>
          <w:rFonts w:ascii="仿宋_GB2312" w:eastAsia="仿宋_GB2312" w:hAnsi="仿宋_GB2312" w:cs="仿宋_GB2312" w:hint="eastAsia"/>
          <w:sz w:val="32"/>
          <w:szCs w:val="32"/>
        </w:rPr>
        <w:t>在籍在校学生数的10%计算（不四舍五入，取整计）。</w:t>
      </w:r>
    </w:p>
    <w:p w:rsidR="001C5448" w:rsidRPr="004A7095" w:rsidRDefault="00401ACA">
      <w:pPr>
        <w:spacing w:line="600" w:lineRule="exact"/>
        <w:rPr>
          <w:rFonts w:ascii="仿宋_GB2312" w:eastAsia="仿宋_GB2312" w:hAnsi="仿宋_GB2312" w:cs="仿宋_GB2312"/>
          <w:b/>
          <w:sz w:val="32"/>
          <w:szCs w:val="32"/>
        </w:rPr>
      </w:pPr>
      <w:r w:rsidRPr="004A7095">
        <w:rPr>
          <w:rFonts w:ascii="仿宋_GB2312" w:eastAsia="仿宋_GB2312" w:hAnsi="仿宋_GB2312" w:cs="仿宋_GB2312" w:hint="eastAsia"/>
          <w:b/>
          <w:sz w:val="32"/>
          <w:szCs w:val="32"/>
        </w:rPr>
        <w:t>三、转专业操作程序</w:t>
      </w:r>
    </w:p>
    <w:p w:rsidR="001C5448" w:rsidRPr="004A7095" w:rsidRDefault="00401ACA">
      <w:pPr>
        <w:numPr>
          <w:ilvl w:val="0"/>
          <w:numId w:val="2"/>
        </w:numPr>
        <w:spacing w:line="600" w:lineRule="exact"/>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选拔方式</w:t>
      </w:r>
    </w:p>
    <w:p w:rsidR="001C5448" w:rsidRPr="004A7095" w:rsidRDefault="00401ACA">
      <w:pPr>
        <w:spacing w:line="600" w:lineRule="exact"/>
        <w:ind w:firstLineChars="200" w:firstLine="640"/>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选拔方式为面试。学院组织成立转专业工作小组（成员包含院长、学院党委副书记、教学副院长、系主任、专业主任、辅导员、教师代表等）并对候选学生进行面试打分（转专业工作小组至少5人参加面试），依据分数的高低排序，从最高</w:t>
      </w:r>
      <w:proofErr w:type="gramStart"/>
      <w:r w:rsidRPr="004A7095">
        <w:rPr>
          <w:rFonts w:ascii="仿宋_GB2312" w:eastAsia="仿宋_GB2312" w:hAnsi="仿宋_GB2312" w:cs="仿宋_GB2312" w:hint="eastAsia"/>
          <w:sz w:val="32"/>
          <w:szCs w:val="32"/>
        </w:rPr>
        <w:t>分开始</w:t>
      </w:r>
      <w:proofErr w:type="gramEnd"/>
      <w:r w:rsidRPr="004A7095">
        <w:rPr>
          <w:rFonts w:ascii="仿宋_GB2312" w:eastAsia="仿宋_GB2312" w:hAnsi="仿宋_GB2312" w:cs="仿宋_GB2312" w:hint="eastAsia"/>
          <w:sz w:val="32"/>
          <w:szCs w:val="32"/>
        </w:rPr>
        <w:t>依次向下确定拟录取名单。</w:t>
      </w:r>
    </w:p>
    <w:p w:rsidR="001C5448" w:rsidRPr="004A7095" w:rsidRDefault="00401ACA">
      <w:pPr>
        <w:numPr>
          <w:ilvl w:val="0"/>
          <w:numId w:val="2"/>
        </w:numPr>
        <w:spacing w:line="600" w:lineRule="exact"/>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面试内容</w:t>
      </w:r>
    </w:p>
    <w:p w:rsidR="001C5448" w:rsidRPr="004A7095" w:rsidRDefault="00401ACA">
      <w:pPr>
        <w:numPr>
          <w:ilvl w:val="0"/>
          <w:numId w:val="3"/>
        </w:numPr>
        <w:spacing w:line="600" w:lineRule="exact"/>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lastRenderedPageBreak/>
        <w:t>转入数学类专业的动机、对数学类专业的认识（30%）；</w:t>
      </w:r>
    </w:p>
    <w:p w:rsidR="001C5448" w:rsidRPr="004A7095" w:rsidRDefault="00401ACA">
      <w:pPr>
        <w:numPr>
          <w:ilvl w:val="0"/>
          <w:numId w:val="3"/>
        </w:numPr>
        <w:spacing w:line="600" w:lineRule="exact"/>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 xml:space="preserve">《高等数学》等数学课程基础知识的掌握情况（40%）；  </w:t>
      </w:r>
    </w:p>
    <w:p w:rsidR="001C5448" w:rsidRPr="004A7095" w:rsidRDefault="00D4408F">
      <w:pPr>
        <w:numPr>
          <w:ilvl w:val="0"/>
          <w:numId w:val="3"/>
        </w:numPr>
        <w:spacing w:line="600" w:lineRule="exact"/>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英</w:t>
      </w:r>
      <w:r w:rsidR="00401ACA" w:rsidRPr="004A7095">
        <w:rPr>
          <w:rFonts w:ascii="仿宋_GB2312" w:eastAsia="仿宋_GB2312" w:hAnsi="仿宋_GB2312" w:cs="仿宋_GB2312" w:hint="eastAsia"/>
          <w:sz w:val="32"/>
          <w:szCs w:val="32"/>
        </w:rPr>
        <w:t>语能力考察（20%）；</w:t>
      </w:r>
    </w:p>
    <w:p w:rsidR="001C5448" w:rsidRPr="004A7095" w:rsidRDefault="00401ACA">
      <w:pPr>
        <w:numPr>
          <w:ilvl w:val="0"/>
          <w:numId w:val="3"/>
        </w:numPr>
        <w:spacing w:line="600" w:lineRule="exact"/>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特长等（10%）。</w:t>
      </w:r>
    </w:p>
    <w:p w:rsidR="001C5448" w:rsidRPr="004A7095" w:rsidRDefault="00401ACA">
      <w:pPr>
        <w:numPr>
          <w:ilvl w:val="0"/>
          <w:numId w:val="2"/>
        </w:numPr>
        <w:spacing w:line="600" w:lineRule="exact"/>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咨询安排</w:t>
      </w:r>
    </w:p>
    <w:p w:rsidR="001C5448" w:rsidRPr="004A7095" w:rsidRDefault="00401ACA">
      <w:pPr>
        <w:spacing w:line="600" w:lineRule="exact"/>
        <w:ind w:firstLineChars="150" w:firstLine="480"/>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由数学类专业负责人回答学生的转专业咨询。</w:t>
      </w:r>
    </w:p>
    <w:p w:rsidR="001C5448" w:rsidRPr="004A7095" w:rsidRDefault="00401ACA">
      <w:pPr>
        <w:spacing w:line="600" w:lineRule="exact"/>
        <w:ind w:firstLineChars="200" w:firstLine="640"/>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联系人：   吴老师        徐老师</w:t>
      </w:r>
    </w:p>
    <w:p w:rsidR="001C5448" w:rsidRPr="004A7095" w:rsidRDefault="00401ACA">
      <w:pPr>
        <w:spacing w:line="600" w:lineRule="exact"/>
        <w:ind w:firstLineChars="200" w:firstLine="640"/>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联系电话：38282265       38282258</w:t>
      </w:r>
    </w:p>
    <w:p w:rsidR="001C5448" w:rsidRPr="004A7095" w:rsidRDefault="00401ACA">
      <w:pPr>
        <w:spacing w:line="600" w:lineRule="exact"/>
        <w:ind w:firstLineChars="200" w:firstLine="640"/>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联系地址：文理学院1C425（吴老师），1C418（徐老师）</w:t>
      </w:r>
    </w:p>
    <w:p w:rsidR="001C5448" w:rsidRPr="004A7095" w:rsidRDefault="00401ACA">
      <w:pPr>
        <w:tabs>
          <w:tab w:val="left" w:pos="6510"/>
        </w:tabs>
        <w:spacing w:line="600" w:lineRule="exact"/>
        <w:rPr>
          <w:rFonts w:ascii="仿宋_GB2312" w:eastAsia="仿宋_GB2312" w:hAnsi="仿宋_GB2312" w:cs="仿宋_GB2312"/>
          <w:b/>
          <w:sz w:val="32"/>
          <w:szCs w:val="32"/>
        </w:rPr>
      </w:pPr>
      <w:r w:rsidRPr="004A7095">
        <w:rPr>
          <w:rFonts w:ascii="仿宋_GB2312" w:eastAsia="仿宋_GB2312" w:hAnsi="仿宋_GB2312" w:cs="仿宋_GB2312" w:hint="eastAsia"/>
          <w:b/>
          <w:sz w:val="32"/>
          <w:szCs w:val="32"/>
        </w:rPr>
        <w:t>四、转专业学生后期教学管理</w:t>
      </w:r>
      <w:r w:rsidRPr="004A7095">
        <w:rPr>
          <w:rFonts w:ascii="仿宋_GB2312" w:eastAsia="仿宋_GB2312" w:hAnsi="仿宋_GB2312" w:cs="仿宋_GB2312" w:hint="eastAsia"/>
          <w:b/>
          <w:sz w:val="32"/>
          <w:szCs w:val="32"/>
        </w:rPr>
        <w:tab/>
      </w:r>
    </w:p>
    <w:p w:rsidR="001C5448" w:rsidRPr="004A7095" w:rsidRDefault="00401ACA">
      <w:pPr>
        <w:numPr>
          <w:ilvl w:val="0"/>
          <w:numId w:val="4"/>
        </w:numPr>
        <w:spacing w:line="600" w:lineRule="exact"/>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学生转专业后是否需要降级，由文理学院转专业工作小组根据学生原专业的学习情况和面试的情况确定是否需要降级，并在录取公示中明示。同时，要求学生在《文理学院2022级本科学生转专业告知书》上签字确认。</w:t>
      </w:r>
    </w:p>
    <w:p w:rsidR="001C5448" w:rsidRPr="004A7095" w:rsidRDefault="00401ACA">
      <w:pPr>
        <w:numPr>
          <w:ilvl w:val="0"/>
          <w:numId w:val="4"/>
        </w:numPr>
        <w:spacing w:line="600" w:lineRule="exact"/>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如不降级转专业，学生自第3学期起进入新专业大二年级学习，必须补修数学类专业大一年级的必修课程《数学分析（一）》、《数学分析（二）》、《数学分析研究探索》、《高等代数（一）》、《高等代数（二）》、《高等代数（二）研究探索》、《解析几何》、《解析几何可视化实践》、《数学导论》。对学生进行毕业审核时执行分段操作：第1学年按照原专业培养计划审核认定学分，第2-4学年按照数学类专业培养计划审核认定学分，并且上述的补修课程全部合格。</w:t>
      </w:r>
    </w:p>
    <w:p w:rsidR="001C5448" w:rsidRPr="004A7095" w:rsidRDefault="00401ACA">
      <w:pPr>
        <w:numPr>
          <w:ilvl w:val="0"/>
          <w:numId w:val="4"/>
        </w:numPr>
        <w:spacing w:line="600" w:lineRule="exact"/>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如降级转专业，学生自第3学期起进入新专业大一</w:t>
      </w:r>
      <w:r w:rsidRPr="004A7095">
        <w:rPr>
          <w:rFonts w:ascii="仿宋_GB2312" w:eastAsia="仿宋_GB2312" w:hAnsi="仿宋_GB2312" w:cs="仿宋_GB2312" w:hint="eastAsia"/>
          <w:sz w:val="32"/>
          <w:szCs w:val="32"/>
        </w:rPr>
        <w:lastRenderedPageBreak/>
        <w:t>年级学习，原专业第1学年修读的且符合转入专业教学计划要求的课程及学分，可替代转入专业教学计划相关课程；按照转入专业培养计划进行毕业审核。</w:t>
      </w:r>
    </w:p>
    <w:p w:rsidR="001C5448" w:rsidRPr="004A7095" w:rsidRDefault="00401ACA">
      <w:pPr>
        <w:spacing w:line="600" w:lineRule="exact"/>
        <w:rPr>
          <w:rFonts w:ascii="仿宋_GB2312" w:eastAsia="仿宋_GB2312" w:hAnsi="仿宋_GB2312" w:cs="仿宋_GB2312"/>
          <w:b/>
          <w:sz w:val="32"/>
          <w:szCs w:val="32"/>
        </w:rPr>
      </w:pPr>
      <w:r w:rsidRPr="004A7095">
        <w:rPr>
          <w:rFonts w:ascii="仿宋_GB2312" w:eastAsia="仿宋_GB2312" w:hAnsi="仿宋_GB2312" w:cs="仿宋_GB2312" w:hint="eastAsia"/>
          <w:b/>
          <w:sz w:val="32"/>
          <w:szCs w:val="32"/>
        </w:rPr>
        <w:t>五、监督</w:t>
      </w:r>
    </w:p>
    <w:p w:rsidR="001C5448" w:rsidRPr="004A7095" w:rsidRDefault="00401ACA">
      <w:pPr>
        <w:numPr>
          <w:ilvl w:val="0"/>
          <w:numId w:val="5"/>
        </w:numPr>
        <w:spacing w:line="600" w:lineRule="exact"/>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根据学校转专业工作统一部署，按时公布学院接收转入条件，接受师生监督。</w:t>
      </w:r>
    </w:p>
    <w:p w:rsidR="001C5448" w:rsidRPr="004A7095" w:rsidRDefault="00401ACA">
      <w:pPr>
        <w:numPr>
          <w:ilvl w:val="0"/>
          <w:numId w:val="5"/>
        </w:numPr>
        <w:spacing w:line="600" w:lineRule="exact"/>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学院安排院纪检委员全程参与符合转入条件学生的筛选、候选学生的面试等环节，确保公平公正。</w:t>
      </w:r>
    </w:p>
    <w:p w:rsidR="001C5448" w:rsidRPr="004A7095" w:rsidRDefault="00401ACA">
      <w:pPr>
        <w:numPr>
          <w:ilvl w:val="0"/>
          <w:numId w:val="5"/>
        </w:numPr>
        <w:spacing w:line="600" w:lineRule="exact"/>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按时公布接收转入结果，广泛接受监督。</w:t>
      </w:r>
    </w:p>
    <w:p w:rsidR="001C5448" w:rsidRPr="004A7095" w:rsidRDefault="00401ACA">
      <w:pPr>
        <w:spacing w:line="600" w:lineRule="exact"/>
        <w:rPr>
          <w:rFonts w:ascii="仿宋_GB2312" w:eastAsia="仿宋_GB2312" w:hAnsi="仿宋_GB2312" w:cs="仿宋_GB2312"/>
          <w:b/>
          <w:sz w:val="32"/>
          <w:szCs w:val="32"/>
        </w:rPr>
      </w:pPr>
      <w:r w:rsidRPr="004A7095">
        <w:rPr>
          <w:rFonts w:ascii="仿宋_GB2312" w:eastAsia="仿宋_GB2312" w:hAnsi="仿宋_GB2312" w:cs="仿宋_GB2312" w:hint="eastAsia"/>
          <w:b/>
          <w:sz w:val="32"/>
          <w:szCs w:val="32"/>
        </w:rPr>
        <w:t>六、我院接收2022级本科学生转专业工作按此方案实施。</w:t>
      </w:r>
    </w:p>
    <w:p w:rsidR="001C5448" w:rsidRPr="004A7095" w:rsidRDefault="001C5448">
      <w:pPr>
        <w:spacing w:line="600" w:lineRule="exact"/>
        <w:rPr>
          <w:rFonts w:ascii="仿宋_GB2312" w:eastAsia="仿宋_GB2312" w:hAnsi="仿宋_GB2312" w:cs="仿宋_GB2312"/>
          <w:sz w:val="32"/>
          <w:szCs w:val="32"/>
        </w:rPr>
      </w:pPr>
    </w:p>
    <w:p w:rsidR="001C5448" w:rsidRPr="004A7095" w:rsidRDefault="00401ACA">
      <w:pPr>
        <w:spacing w:line="600" w:lineRule="exact"/>
        <w:ind w:firstLineChars="200" w:firstLine="640"/>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 xml:space="preserve">                                       文理学院</w:t>
      </w:r>
    </w:p>
    <w:p w:rsidR="001C5448" w:rsidRPr="004A7095" w:rsidRDefault="00401ACA">
      <w:pPr>
        <w:spacing w:line="600" w:lineRule="exact"/>
        <w:jc w:val="right"/>
        <w:rPr>
          <w:rFonts w:ascii="仿宋_GB2312" w:eastAsia="仿宋_GB2312" w:hAnsi="仿宋_GB2312" w:cs="仿宋_GB2312"/>
          <w:sz w:val="32"/>
          <w:szCs w:val="32"/>
        </w:rPr>
      </w:pPr>
      <w:r w:rsidRPr="004A7095">
        <w:rPr>
          <w:rFonts w:ascii="仿宋_GB2312" w:eastAsia="仿宋_GB2312" w:hAnsi="仿宋_GB2312" w:cs="仿宋_GB2312" w:hint="eastAsia"/>
          <w:sz w:val="32"/>
          <w:szCs w:val="32"/>
        </w:rPr>
        <w:t>2022年10月19日</w:t>
      </w:r>
      <w:bookmarkEnd w:id="0"/>
    </w:p>
    <w:sectPr w:rsidR="001C5448" w:rsidRPr="004A7095">
      <w:footerReference w:type="default" r:id="rId9"/>
      <w:pgSz w:w="11906" w:h="16838"/>
      <w:pgMar w:top="1440" w:right="1800" w:bottom="1440" w:left="1800" w:header="851" w:footer="113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CD5" w:rsidRDefault="003F0CD5">
      <w:r>
        <w:separator/>
      </w:r>
    </w:p>
  </w:endnote>
  <w:endnote w:type="continuationSeparator" w:id="0">
    <w:p w:rsidR="003F0CD5" w:rsidRDefault="003F0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embedRegular r:id="rId1" w:subsetted="1" w:fontKey="{459B9BA6-780A-4BC3-8510-865CC189807C}"/>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embedBold r:id="rId2" w:subsetted="1" w:fontKey="{8E085557-0CBD-445A-97A5-5513CEDEF4AD}"/>
  </w:font>
  <w:font w:name="仿宋_GB2312">
    <w:panose1 w:val="02010609030101010101"/>
    <w:charset w:val="86"/>
    <w:family w:val="modern"/>
    <w:pitch w:val="fixed"/>
    <w:sig w:usb0="00000001" w:usb1="080E0000" w:usb2="00000010" w:usb3="00000000" w:csb0="00040000" w:csb1="00000000"/>
    <w:embedRegular r:id="rId3" w:subsetted="1" w:fontKey="{45B47591-E104-456E-914C-7682595465B6}"/>
    <w:embedBold r:id="rId4" w:subsetted="1" w:fontKey="{46BB62D2-52E8-4ABA-BCFA-935C1BEF5947}"/>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448" w:rsidRDefault="00401ACA">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C5448" w:rsidRDefault="00401ACA">
                          <w:pPr>
                            <w:pStyle w:val="a4"/>
                          </w:pPr>
                          <w:r>
                            <w:t xml:space="preserve">— </w:t>
                          </w:r>
                          <w:r>
                            <w:fldChar w:fldCharType="begin"/>
                          </w:r>
                          <w:r>
                            <w:instrText xml:space="preserve"> PAGE  \* MERGEFORMAT </w:instrText>
                          </w:r>
                          <w:r>
                            <w:fldChar w:fldCharType="separate"/>
                          </w:r>
                          <w:r w:rsidR="004A7095">
                            <w:rPr>
                              <w:noProof/>
                            </w:rPr>
                            <w:t>2</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1C5448" w:rsidRDefault="00401ACA">
                    <w:pPr>
                      <w:pStyle w:val="a4"/>
                    </w:pPr>
                    <w:r>
                      <w:t xml:space="preserve">— </w:t>
                    </w:r>
                    <w:r>
                      <w:fldChar w:fldCharType="begin"/>
                    </w:r>
                    <w:r>
                      <w:instrText xml:space="preserve"> PAGE  \* MERGEFORMAT </w:instrText>
                    </w:r>
                    <w:r>
                      <w:fldChar w:fldCharType="separate"/>
                    </w:r>
                    <w:r w:rsidR="004A7095">
                      <w:rPr>
                        <w:noProof/>
                      </w:rPr>
                      <w:t>2</w:t>
                    </w:r>
                    <w:r>
                      <w:fldChar w:fldCharType="end"/>
                    </w:r>
                    <w: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CD5" w:rsidRDefault="003F0CD5">
      <w:r>
        <w:separator/>
      </w:r>
    </w:p>
  </w:footnote>
  <w:footnote w:type="continuationSeparator" w:id="0">
    <w:p w:rsidR="003F0CD5" w:rsidRDefault="003F0C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559A91"/>
    <w:multiLevelType w:val="singleLevel"/>
    <w:tmpl w:val="83559A91"/>
    <w:lvl w:ilvl="0">
      <w:start w:val="1"/>
      <w:numFmt w:val="chineseCounting"/>
      <w:suff w:val="nothing"/>
      <w:lvlText w:val="（%1）"/>
      <w:lvlJc w:val="left"/>
      <w:pPr>
        <w:ind w:left="0" w:firstLine="420"/>
      </w:pPr>
      <w:rPr>
        <w:rFonts w:hint="eastAsia"/>
      </w:rPr>
    </w:lvl>
  </w:abstractNum>
  <w:abstractNum w:abstractNumId="1">
    <w:nsid w:val="175301AC"/>
    <w:multiLevelType w:val="singleLevel"/>
    <w:tmpl w:val="175301AC"/>
    <w:lvl w:ilvl="0">
      <w:start w:val="1"/>
      <w:numFmt w:val="chineseCounting"/>
      <w:suff w:val="nothing"/>
      <w:lvlText w:val="（%1）"/>
      <w:lvlJc w:val="left"/>
      <w:pPr>
        <w:ind w:left="0" w:firstLine="420"/>
      </w:pPr>
      <w:rPr>
        <w:rFonts w:hint="eastAsia"/>
      </w:rPr>
    </w:lvl>
  </w:abstractNum>
  <w:abstractNum w:abstractNumId="2">
    <w:nsid w:val="2B93AF2C"/>
    <w:multiLevelType w:val="singleLevel"/>
    <w:tmpl w:val="2B93AF2C"/>
    <w:lvl w:ilvl="0">
      <w:start w:val="1"/>
      <w:numFmt w:val="chineseCounting"/>
      <w:suff w:val="nothing"/>
      <w:lvlText w:val="（%1）"/>
      <w:lvlJc w:val="left"/>
      <w:pPr>
        <w:ind w:left="0" w:firstLine="420"/>
      </w:pPr>
      <w:rPr>
        <w:rFonts w:hint="eastAsia"/>
      </w:rPr>
    </w:lvl>
  </w:abstractNum>
  <w:abstractNum w:abstractNumId="3">
    <w:nsid w:val="3D7F5F98"/>
    <w:multiLevelType w:val="singleLevel"/>
    <w:tmpl w:val="3D7F5F98"/>
    <w:lvl w:ilvl="0">
      <w:start w:val="1"/>
      <w:numFmt w:val="chineseCounting"/>
      <w:suff w:val="nothing"/>
      <w:lvlText w:val="（%1）"/>
      <w:lvlJc w:val="left"/>
      <w:pPr>
        <w:ind w:left="0" w:firstLine="420"/>
      </w:pPr>
      <w:rPr>
        <w:rFonts w:hint="eastAsia"/>
      </w:rPr>
    </w:lvl>
  </w:abstractNum>
  <w:abstractNum w:abstractNumId="4">
    <w:nsid w:val="7114326B"/>
    <w:multiLevelType w:val="singleLevel"/>
    <w:tmpl w:val="7114326B"/>
    <w:lvl w:ilvl="0">
      <w:start w:val="1"/>
      <w:numFmt w:val="decimal"/>
      <w:lvlText w:val="%1."/>
      <w:lvlJc w:val="left"/>
      <w:pPr>
        <w:tabs>
          <w:tab w:val="left" w:pos="420"/>
        </w:tabs>
        <w:ind w:left="845" w:hanging="425"/>
      </w:pPr>
      <w:rPr>
        <w:rFont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ZmNDM2NTFkYWQyYzJjNDNjZTVlZDE4ZGNmYjc5NWUifQ=="/>
  </w:docVars>
  <w:rsids>
    <w:rsidRoot w:val="00FE5381"/>
    <w:rsid w:val="00000D95"/>
    <w:rsid w:val="000109F6"/>
    <w:rsid w:val="00030D88"/>
    <w:rsid w:val="00033DAD"/>
    <w:rsid w:val="00035A62"/>
    <w:rsid w:val="00042890"/>
    <w:rsid w:val="0004677E"/>
    <w:rsid w:val="000566BE"/>
    <w:rsid w:val="00070A0D"/>
    <w:rsid w:val="00074DA6"/>
    <w:rsid w:val="000A1F0A"/>
    <w:rsid w:val="000B623C"/>
    <w:rsid w:val="000C0CC3"/>
    <w:rsid w:val="000E6973"/>
    <w:rsid w:val="000E6E07"/>
    <w:rsid w:val="000F2813"/>
    <w:rsid w:val="00103462"/>
    <w:rsid w:val="001101AB"/>
    <w:rsid w:val="00111A67"/>
    <w:rsid w:val="00114305"/>
    <w:rsid w:val="00117AD6"/>
    <w:rsid w:val="00121A7A"/>
    <w:rsid w:val="00127D42"/>
    <w:rsid w:val="0014176F"/>
    <w:rsid w:val="00142734"/>
    <w:rsid w:val="00142C0E"/>
    <w:rsid w:val="00152E07"/>
    <w:rsid w:val="00153ECB"/>
    <w:rsid w:val="0016331C"/>
    <w:rsid w:val="001642B2"/>
    <w:rsid w:val="00173F68"/>
    <w:rsid w:val="00173F82"/>
    <w:rsid w:val="001838DA"/>
    <w:rsid w:val="00183944"/>
    <w:rsid w:val="00193932"/>
    <w:rsid w:val="001A6347"/>
    <w:rsid w:val="001A7DF9"/>
    <w:rsid w:val="001B6DB3"/>
    <w:rsid w:val="001C1AC9"/>
    <w:rsid w:val="001C5448"/>
    <w:rsid w:val="001C7FC0"/>
    <w:rsid w:val="001D0989"/>
    <w:rsid w:val="001D5830"/>
    <w:rsid w:val="001F2237"/>
    <w:rsid w:val="001F6ADE"/>
    <w:rsid w:val="00210DB8"/>
    <w:rsid w:val="002124E8"/>
    <w:rsid w:val="002156B2"/>
    <w:rsid w:val="00223FC4"/>
    <w:rsid w:val="00231CB4"/>
    <w:rsid w:val="002426AF"/>
    <w:rsid w:val="0026318E"/>
    <w:rsid w:val="00274531"/>
    <w:rsid w:val="0027678D"/>
    <w:rsid w:val="00276E98"/>
    <w:rsid w:val="002815C7"/>
    <w:rsid w:val="002A311C"/>
    <w:rsid w:val="002A43FE"/>
    <w:rsid w:val="002B5845"/>
    <w:rsid w:val="002C23D5"/>
    <w:rsid w:val="002F7505"/>
    <w:rsid w:val="00304A4B"/>
    <w:rsid w:val="00312355"/>
    <w:rsid w:val="00312A97"/>
    <w:rsid w:val="00312BCB"/>
    <w:rsid w:val="00313E23"/>
    <w:rsid w:val="00333595"/>
    <w:rsid w:val="0033748A"/>
    <w:rsid w:val="00341300"/>
    <w:rsid w:val="00356581"/>
    <w:rsid w:val="00360460"/>
    <w:rsid w:val="003665F7"/>
    <w:rsid w:val="0036745C"/>
    <w:rsid w:val="00367A53"/>
    <w:rsid w:val="00375D98"/>
    <w:rsid w:val="00376353"/>
    <w:rsid w:val="00381D1D"/>
    <w:rsid w:val="00382874"/>
    <w:rsid w:val="003876D8"/>
    <w:rsid w:val="00392ED3"/>
    <w:rsid w:val="003955F0"/>
    <w:rsid w:val="00395814"/>
    <w:rsid w:val="003A0C5A"/>
    <w:rsid w:val="003A4FC3"/>
    <w:rsid w:val="003A6579"/>
    <w:rsid w:val="003B0F15"/>
    <w:rsid w:val="003B5D45"/>
    <w:rsid w:val="003C1680"/>
    <w:rsid w:val="003D009D"/>
    <w:rsid w:val="003D18DE"/>
    <w:rsid w:val="003E49F1"/>
    <w:rsid w:val="003E6A27"/>
    <w:rsid w:val="003F0CD5"/>
    <w:rsid w:val="003F5A6D"/>
    <w:rsid w:val="003F6CBA"/>
    <w:rsid w:val="00401ACA"/>
    <w:rsid w:val="00406459"/>
    <w:rsid w:val="00412D1B"/>
    <w:rsid w:val="00413722"/>
    <w:rsid w:val="004165BA"/>
    <w:rsid w:val="00431C84"/>
    <w:rsid w:val="00443480"/>
    <w:rsid w:val="004547DA"/>
    <w:rsid w:val="00474CB0"/>
    <w:rsid w:val="00480BB9"/>
    <w:rsid w:val="004956D9"/>
    <w:rsid w:val="004966FA"/>
    <w:rsid w:val="00497A38"/>
    <w:rsid w:val="004A3CE5"/>
    <w:rsid w:val="004A7095"/>
    <w:rsid w:val="004B0FB5"/>
    <w:rsid w:val="004C3D32"/>
    <w:rsid w:val="004F524D"/>
    <w:rsid w:val="00503480"/>
    <w:rsid w:val="005068F9"/>
    <w:rsid w:val="00511F10"/>
    <w:rsid w:val="00512737"/>
    <w:rsid w:val="0051291B"/>
    <w:rsid w:val="005172F0"/>
    <w:rsid w:val="00526D8D"/>
    <w:rsid w:val="00527C48"/>
    <w:rsid w:val="00532677"/>
    <w:rsid w:val="00547AAF"/>
    <w:rsid w:val="005504FB"/>
    <w:rsid w:val="0055597F"/>
    <w:rsid w:val="00557607"/>
    <w:rsid w:val="00557ECC"/>
    <w:rsid w:val="00563278"/>
    <w:rsid w:val="005646E9"/>
    <w:rsid w:val="00565528"/>
    <w:rsid w:val="0058053B"/>
    <w:rsid w:val="00585279"/>
    <w:rsid w:val="005967A4"/>
    <w:rsid w:val="005A25BC"/>
    <w:rsid w:val="005A431E"/>
    <w:rsid w:val="005A4DBE"/>
    <w:rsid w:val="005A64D6"/>
    <w:rsid w:val="005A7421"/>
    <w:rsid w:val="005B1DF8"/>
    <w:rsid w:val="005C54D0"/>
    <w:rsid w:val="005C7836"/>
    <w:rsid w:val="005D0E1A"/>
    <w:rsid w:val="005E3626"/>
    <w:rsid w:val="005E5652"/>
    <w:rsid w:val="005E7342"/>
    <w:rsid w:val="005F4D4B"/>
    <w:rsid w:val="00603306"/>
    <w:rsid w:val="006051E2"/>
    <w:rsid w:val="00610322"/>
    <w:rsid w:val="0062169F"/>
    <w:rsid w:val="006431AC"/>
    <w:rsid w:val="00646B8F"/>
    <w:rsid w:val="00654A25"/>
    <w:rsid w:val="0065698C"/>
    <w:rsid w:val="006712F9"/>
    <w:rsid w:val="00674EBD"/>
    <w:rsid w:val="00677659"/>
    <w:rsid w:val="0068096C"/>
    <w:rsid w:val="006908C4"/>
    <w:rsid w:val="00694E3D"/>
    <w:rsid w:val="006A4857"/>
    <w:rsid w:val="006B0543"/>
    <w:rsid w:val="006B0914"/>
    <w:rsid w:val="006B0F07"/>
    <w:rsid w:val="006B4963"/>
    <w:rsid w:val="006C2101"/>
    <w:rsid w:val="006D3EAF"/>
    <w:rsid w:val="006D637C"/>
    <w:rsid w:val="006E573D"/>
    <w:rsid w:val="00702CB9"/>
    <w:rsid w:val="007072B4"/>
    <w:rsid w:val="00707C23"/>
    <w:rsid w:val="00712E40"/>
    <w:rsid w:val="007167AE"/>
    <w:rsid w:val="0072410B"/>
    <w:rsid w:val="00732D7B"/>
    <w:rsid w:val="007375BE"/>
    <w:rsid w:val="0074760A"/>
    <w:rsid w:val="0075005A"/>
    <w:rsid w:val="00751E61"/>
    <w:rsid w:val="00772F38"/>
    <w:rsid w:val="00786F78"/>
    <w:rsid w:val="007935F2"/>
    <w:rsid w:val="0079792E"/>
    <w:rsid w:val="007A785E"/>
    <w:rsid w:val="007C0201"/>
    <w:rsid w:val="007C1C4A"/>
    <w:rsid w:val="007C4716"/>
    <w:rsid w:val="007C641F"/>
    <w:rsid w:val="007E050F"/>
    <w:rsid w:val="007E059C"/>
    <w:rsid w:val="007E4DDC"/>
    <w:rsid w:val="007F5323"/>
    <w:rsid w:val="008001A8"/>
    <w:rsid w:val="008013E4"/>
    <w:rsid w:val="00803EB4"/>
    <w:rsid w:val="00806ECF"/>
    <w:rsid w:val="0081408D"/>
    <w:rsid w:val="008313F7"/>
    <w:rsid w:val="00833B45"/>
    <w:rsid w:val="00836685"/>
    <w:rsid w:val="008504AF"/>
    <w:rsid w:val="00863131"/>
    <w:rsid w:val="008703CC"/>
    <w:rsid w:val="00875875"/>
    <w:rsid w:val="0088610D"/>
    <w:rsid w:val="00896852"/>
    <w:rsid w:val="008972D3"/>
    <w:rsid w:val="008A3C5E"/>
    <w:rsid w:val="008A45AC"/>
    <w:rsid w:val="008C6507"/>
    <w:rsid w:val="008C7ED2"/>
    <w:rsid w:val="008D138C"/>
    <w:rsid w:val="008D18CA"/>
    <w:rsid w:val="008D2BBE"/>
    <w:rsid w:val="008D5738"/>
    <w:rsid w:val="008E3720"/>
    <w:rsid w:val="008E74CB"/>
    <w:rsid w:val="008E7B4A"/>
    <w:rsid w:val="008F0A4B"/>
    <w:rsid w:val="008F0AFB"/>
    <w:rsid w:val="008F2207"/>
    <w:rsid w:val="00900E7B"/>
    <w:rsid w:val="00912D37"/>
    <w:rsid w:val="009171AE"/>
    <w:rsid w:val="009220D6"/>
    <w:rsid w:val="00925630"/>
    <w:rsid w:val="00925E4C"/>
    <w:rsid w:val="00926F83"/>
    <w:rsid w:val="00942662"/>
    <w:rsid w:val="00950C3C"/>
    <w:rsid w:val="0095463F"/>
    <w:rsid w:val="00961BC6"/>
    <w:rsid w:val="00984840"/>
    <w:rsid w:val="00991690"/>
    <w:rsid w:val="00993108"/>
    <w:rsid w:val="009A7EF8"/>
    <w:rsid w:val="009B7B1F"/>
    <w:rsid w:val="009C42E7"/>
    <w:rsid w:val="009D27A6"/>
    <w:rsid w:val="009D2CEC"/>
    <w:rsid w:val="009E0173"/>
    <w:rsid w:val="009E125F"/>
    <w:rsid w:val="009E6173"/>
    <w:rsid w:val="009E744F"/>
    <w:rsid w:val="009F3FB0"/>
    <w:rsid w:val="009F6F01"/>
    <w:rsid w:val="009F7107"/>
    <w:rsid w:val="00A03714"/>
    <w:rsid w:val="00A06978"/>
    <w:rsid w:val="00A139AC"/>
    <w:rsid w:val="00A23938"/>
    <w:rsid w:val="00A30329"/>
    <w:rsid w:val="00A3263F"/>
    <w:rsid w:val="00A402ED"/>
    <w:rsid w:val="00A472A5"/>
    <w:rsid w:val="00A539BE"/>
    <w:rsid w:val="00A629A7"/>
    <w:rsid w:val="00A63B01"/>
    <w:rsid w:val="00A7007E"/>
    <w:rsid w:val="00A75403"/>
    <w:rsid w:val="00A81E34"/>
    <w:rsid w:val="00A97067"/>
    <w:rsid w:val="00AA41B8"/>
    <w:rsid w:val="00AA7874"/>
    <w:rsid w:val="00AB1B08"/>
    <w:rsid w:val="00AB4A7B"/>
    <w:rsid w:val="00AB6607"/>
    <w:rsid w:val="00AD752F"/>
    <w:rsid w:val="00AE311E"/>
    <w:rsid w:val="00AE59E9"/>
    <w:rsid w:val="00AE64B8"/>
    <w:rsid w:val="00AF4AD8"/>
    <w:rsid w:val="00B06194"/>
    <w:rsid w:val="00B1262D"/>
    <w:rsid w:val="00B14BD2"/>
    <w:rsid w:val="00B228D9"/>
    <w:rsid w:val="00B30085"/>
    <w:rsid w:val="00B31454"/>
    <w:rsid w:val="00B37F65"/>
    <w:rsid w:val="00B45F83"/>
    <w:rsid w:val="00B53BB9"/>
    <w:rsid w:val="00B617FF"/>
    <w:rsid w:val="00B63CBF"/>
    <w:rsid w:val="00B66010"/>
    <w:rsid w:val="00B80F7B"/>
    <w:rsid w:val="00B83963"/>
    <w:rsid w:val="00B85BAA"/>
    <w:rsid w:val="00B90AF4"/>
    <w:rsid w:val="00B924D8"/>
    <w:rsid w:val="00B96090"/>
    <w:rsid w:val="00BA2B63"/>
    <w:rsid w:val="00BB5390"/>
    <w:rsid w:val="00BC1BA3"/>
    <w:rsid w:val="00BD394C"/>
    <w:rsid w:val="00BD3A97"/>
    <w:rsid w:val="00BD5A2F"/>
    <w:rsid w:val="00BE409F"/>
    <w:rsid w:val="00BF2FF0"/>
    <w:rsid w:val="00BF4DFC"/>
    <w:rsid w:val="00C14CD8"/>
    <w:rsid w:val="00C17DFF"/>
    <w:rsid w:val="00C2242D"/>
    <w:rsid w:val="00C26674"/>
    <w:rsid w:val="00C32FD4"/>
    <w:rsid w:val="00C350D4"/>
    <w:rsid w:val="00C472D8"/>
    <w:rsid w:val="00C53E70"/>
    <w:rsid w:val="00C56C23"/>
    <w:rsid w:val="00C61E54"/>
    <w:rsid w:val="00C63633"/>
    <w:rsid w:val="00C67B93"/>
    <w:rsid w:val="00C8765C"/>
    <w:rsid w:val="00C901D8"/>
    <w:rsid w:val="00C93518"/>
    <w:rsid w:val="00CD1710"/>
    <w:rsid w:val="00CD3925"/>
    <w:rsid w:val="00CD40C9"/>
    <w:rsid w:val="00CD456C"/>
    <w:rsid w:val="00CD7D20"/>
    <w:rsid w:val="00CE4EDF"/>
    <w:rsid w:val="00CE6D3E"/>
    <w:rsid w:val="00CF0CBE"/>
    <w:rsid w:val="00D025E9"/>
    <w:rsid w:val="00D060D5"/>
    <w:rsid w:val="00D14C55"/>
    <w:rsid w:val="00D15807"/>
    <w:rsid w:val="00D17E02"/>
    <w:rsid w:val="00D42286"/>
    <w:rsid w:val="00D42CB4"/>
    <w:rsid w:val="00D4408F"/>
    <w:rsid w:val="00D4578A"/>
    <w:rsid w:val="00D46A90"/>
    <w:rsid w:val="00D544B6"/>
    <w:rsid w:val="00D554F7"/>
    <w:rsid w:val="00D60CEC"/>
    <w:rsid w:val="00D65BA1"/>
    <w:rsid w:val="00D67B28"/>
    <w:rsid w:val="00D70917"/>
    <w:rsid w:val="00D738C2"/>
    <w:rsid w:val="00D83136"/>
    <w:rsid w:val="00D8599A"/>
    <w:rsid w:val="00D92E9F"/>
    <w:rsid w:val="00D93603"/>
    <w:rsid w:val="00DA55C4"/>
    <w:rsid w:val="00DB6F74"/>
    <w:rsid w:val="00DC6463"/>
    <w:rsid w:val="00DC64B6"/>
    <w:rsid w:val="00DC6A2F"/>
    <w:rsid w:val="00DE6B78"/>
    <w:rsid w:val="00DF5485"/>
    <w:rsid w:val="00DF75D2"/>
    <w:rsid w:val="00E06F89"/>
    <w:rsid w:val="00E14616"/>
    <w:rsid w:val="00E160E6"/>
    <w:rsid w:val="00E305FC"/>
    <w:rsid w:val="00E4266F"/>
    <w:rsid w:val="00E46F74"/>
    <w:rsid w:val="00E510D5"/>
    <w:rsid w:val="00E658BB"/>
    <w:rsid w:val="00E708B5"/>
    <w:rsid w:val="00E75F27"/>
    <w:rsid w:val="00E82D79"/>
    <w:rsid w:val="00E85370"/>
    <w:rsid w:val="00E86E10"/>
    <w:rsid w:val="00E96090"/>
    <w:rsid w:val="00EA690B"/>
    <w:rsid w:val="00EA7A83"/>
    <w:rsid w:val="00EB52B8"/>
    <w:rsid w:val="00EB77D5"/>
    <w:rsid w:val="00EC3ED2"/>
    <w:rsid w:val="00ED5A75"/>
    <w:rsid w:val="00ED751C"/>
    <w:rsid w:val="00ED77AD"/>
    <w:rsid w:val="00EE6221"/>
    <w:rsid w:val="00EF002E"/>
    <w:rsid w:val="00EF24B2"/>
    <w:rsid w:val="00EF279C"/>
    <w:rsid w:val="00EF549C"/>
    <w:rsid w:val="00F015F0"/>
    <w:rsid w:val="00F1573E"/>
    <w:rsid w:val="00F229DE"/>
    <w:rsid w:val="00F22A30"/>
    <w:rsid w:val="00F2557A"/>
    <w:rsid w:val="00F31B9F"/>
    <w:rsid w:val="00F35DB7"/>
    <w:rsid w:val="00F36C2C"/>
    <w:rsid w:val="00F40F78"/>
    <w:rsid w:val="00F56B77"/>
    <w:rsid w:val="00F65865"/>
    <w:rsid w:val="00F762E0"/>
    <w:rsid w:val="00F850C7"/>
    <w:rsid w:val="00F91E0D"/>
    <w:rsid w:val="00F95152"/>
    <w:rsid w:val="00FA6AE6"/>
    <w:rsid w:val="00FB5496"/>
    <w:rsid w:val="00FE1CA4"/>
    <w:rsid w:val="00FE3D6A"/>
    <w:rsid w:val="00FE5381"/>
    <w:rsid w:val="00FE641F"/>
    <w:rsid w:val="00FF2668"/>
    <w:rsid w:val="00FF70EB"/>
    <w:rsid w:val="025601DA"/>
    <w:rsid w:val="03490A65"/>
    <w:rsid w:val="040F532A"/>
    <w:rsid w:val="04551E79"/>
    <w:rsid w:val="07311D73"/>
    <w:rsid w:val="09BF621A"/>
    <w:rsid w:val="09C765F0"/>
    <w:rsid w:val="0F7D669D"/>
    <w:rsid w:val="11916802"/>
    <w:rsid w:val="12075754"/>
    <w:rsid w:val="13F071A8"/>
    <w:rsid w:val="153C2B79"/>
    <w:rsid w:val="16405FE6"/>
    <w:rsid w:val="16825781"/>
    <w:rsid w:val="187C344D"/>
    <w:rsid w:val="20A0436C"/>
    <w:rsid w:val="249F6E0F"/>
    <w:rsid w:val="28FA3715"/>
    <w:rsid w:val="29151EA0"/>
    <w:rsid w:val="29651A12"/>
    <w:rsid w:val="2B971936"/>
    <w:rsid w:val="2C8424C3"/>
    <w:rsid w:val="2D5337E9"/>
    <w:rsid w:val="2E647190"/>
    <w:rsid w:val="32B22611"/>
    <w:rsid w:val="379606FB"/>
    <w:rsid w:val="3949505A"/>
    <w:rsid w:val="3C8F5CA1"/>
    <w:rsid w:val="43C0269A"/>
    <w:rsid w:val="4B337A07"/>
    <w:rsid w:val="4D667175"/>
    <w:rsid w:val="4F9C6E73"/>
    <w:rsid w:val="518801E0"/>
    <w:rsid w:val="520232FA"/>
    <w:rsid w:val="53160E0C"/>
    <w:rsid w:val="578836F2"/>
    <w:rsid w:val="5AB45570"/>
    <w:rsid w:val="5EEB02C2"/>
    <w:rsid w:val="61CB046C"/>
    <w:rsid w:val="61D34449"/>
    <w:rsid w:val="65315D99"/>
    <w:rsid w:val="682E6EC2"/>
    <w:rsid w:val="69553E95"/>
    <w:rsid w:val="6A08043C"/>
    <w:rsid w:val="6D4D2752"/>
    <w:rsid w:val="744A1799"/>
    <w:rsid w:val="75823A34"/>
    <w:rsid w:val="76797DA0"/>
    <w:rsid w:val="768C23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C61CE9-1BEA-457F-84A5-A8E4B170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3">
    <w:name w:val="heading 3"/>
    <w:basedOn w:val="a"/>
    <w:next w:val="a"/>
    <w:link w:val="3Char"/>
    <w:semiHidden/>
    <w:unhideWhenUsed/>
    <w:qFormat/>
    <w:pPr>
      <w:keepNext/>
      <w:keepLines/>
      <w:spacing w:before="260" w:after="260" w:line="416" w:lineRule="auto"/>
      <w:outlineLvl w:val="2"/>
    </w:pPr>
    <w:rPr>
      <w:rFonts w:ascii="Calibri" w:eastAsia="宋体" w:hAnsi="Calibri"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pPr>
      <w:ind w:firstLineChars="200" w:firstLine="420"/>
    </w:p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kern w:val="2"/>
      <w:sz w:val="18"/>
      <w:szCs w:val="18"/>
    </w:rPr>
  </w:style>
  <w:style w:type="character" w:customStyle="1" w:styleId="3Char">
    <w:name w:val="标题 3 Char"/>
    <w:basedOn w:val="a0"/>
    <w:link w:val="3"/>
    <w:semiHidden/>
    <w:qFormat/>
    <w:rPr>
      <w:rFonts w:ascii="Calibri" w:eastAsia="宋体" w:hAnsi="Calibri"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2CDD37-2AEB-49AD-BB39-9F0137771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179</Words>
  <Characters>1023</Characters>
  <Application>Microsoft Office Word</Application>
  <DocSecurity>0</DocSecurity>
  <Lines>8</Lines>
  <Paragraphs>2</Paragraphs>
  <ScaleCrop>false</ScaleCrop>
  <Company>Microsoft</Company>
  <LinksUpToDate>false</LinksUpToDate>
  <CharactersWithSpaces>1200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249</dc:creator>
  <cp:lastModifiedBy>lenovo</cp:lastModifiedBy>
  <cp:revision>6</cp:revision>
  <dcterms:created xsi:type="dcterms:W3CDTF">2022-10-26T06:17:00Z</dcterms:created>
  <dcterms:modified xsi:type="dcterms:W3CDTF">2022-11-17T01:21:00Z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247413615F8C4F9598E0E11D7CC566B5</vt:lpwstr>
  </property>
</Properties>
</file>