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
          <w:kern w:val="0"/>
          <w:szCs w:val="21"/>
          <w:lang w:val="zh-CN"/>
        </w:rPr>
      </w:pPr>
      <w:bookmarkStart w:id="0" w:name="_GoBack"/>
      <w:bookmarkEnd w:id="0"/>
      <w:r>
        <w:rPr>
          <w:rFonts w:hint="eastAsia" w:ascii="黑体" w:hAnsi="黑体" w:eastAsia="黑体" w:cs="仿宋_GB2312"/>
          <w:b/>
          <w:kern w:val="0"/>
          <w:szCs w:val="21"/>
          <w:lang w:val="zh-CN"/>
        </w:rPr>
        <w:t>附件2</w:t>
      </w:r>
    </w:p>
    <w:p>
      <w:pPr>
        <w:widowControl/>
        <w:spacing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2020第二届“宝山杯”大学生创新大赛</w:t>
      </w:r>
    </w:p>
    <w:p>
      <w:pPr>
        <w:widowControl/>
        <w:spacing w:afterLines="50"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参赛</w:t>
      </w:r>
      <w:r>
        <w:rPr>
          <w:rFonts w:ascii="黑体" w:hAnsi="黑体" w:eastAsia="黑体" w:cs="仿宋_GB2312"/>
          <w:b/>
          <w:kern w:val="0"/>
          <w:sz w:val="32"/>
          <w:szCs w:val="28"/>
          <w:lang w:val="zh-CN"/>
        </w:rPr>
        <w:t>选手</w:t>
      </w:r>
      <w:r>
        <w:rPr>
          <w:rFonts w:hint="eastAsia" w:ascii="黑体" w:hAnsi="黑体" w:eastAsia="黑体" w:cs="仿宋_GB2312"/>
          <w:b/>
          <w:kern w:val="0"/>
          <w:sz w:val="32"/>
          <w:szCs w:val="28"/>
          <w:lang w:val="zh-CN"/>
        </w:rPr>
        <w:t>报名表（需求专题组）</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2132"/>
        <w:gridCol w:w="12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团队</w:t>
            </w:r>
            <w:r>
              <w:rPr>
                <w:rFonts w:ascii="华文仿宋" w:hAnsi="华文仿宋" w:eastAsia="华文仿宋"/>
                <w:b/>
                <w:sz w:val="24"/>
                <w:szCs w:val="24"/>
              </w:rPr>
              <w:t>名称</w:t>
            </w:r>
          </w:p>
        </w:tc>
        <w:tc>
          <w:tcPr>
            <w:tcW w:w="7661" w:type="dxa"/>
            <w:gridSpan w:val="5"/>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需求专题</w:t>
            </w:r>
          </w:p>
        </w:tc>
        <w:tc>
          <w:tcPr>
            <w:tcW w:w="7661" w:type="dxa"/>
            <w:gridSpan w:val="5"/>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□高温移动金属显热回收和利用技术□焊接结构裂纹扩展预测</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□管内壁检测系统自主爬管机构及其辅助设备的制造与集成</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□无缝钢管管端尺寸在线测量系统集成□油管外防腐涂料</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□一种变频调速器□沿海地区超高层钢结构的防腐防火材料</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□一种超高性能混凝土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队长</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队员</w:t>
            </w:r>
          </w:p>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5643" w:type="dxa"/>
            <w:gridSpan w:val="4"/>
            <w:vAlign w:val="center"/>
          </w:tcPr>
          <w:p>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w:t>
            </w:r>
            <w:r>
              <w:rPr>
                <w:rFonts w:ascii="华文仿宋" w:hAnsi="华文仿宋" w:eastAsia="华文仿宋"/>
                <w:sz w:val="24"/>
                <w:szCs w:val="24"/>
              </w:rPr>
              <w:t>单位</w:t>
            </w:r>
          </w:p>
        </w:tc>
        <w:tc>
          <w:tcPr>
            <w:tcW w:w="4797" w:type="dxa"/>
            <w:gridSpan w:val="3"/>
            <w:vAlign w:val="center"/>
          </w:tcPr>
          <w:p>
            <w:pPr>
              <w:spacing w:line="300" w:lineRule="exact"/>
              <w:jc w:val="center"/>
              <w:rPr>
                <w:rFonts w:ascii="华文仿宋" w:hAnsi="华文仿宋" w:eastAsia="华文仿宋"/>
                <w:sz w:val="24"/>
                <w:szCs w:val="24"/>
              </w:rPr>
            </w:pPr>
          </w:p>
        </w:tc>
        <w:tc>
          <w:tcPr>
            <w:tcW w:w="127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073" w:type="dxa"/>
            <w:gridSpan w:val="7"/>
          </w:tcPr>
          <w:p>
            <w:pPr>
              <w:spacing w:line="300" w:lineRule="exact"/>
              <w:rPr>
                <w:rFonts w:ascii="华文仿宋" w:hAnsi="华文仿宋" w:eastAsia="华文仿宋"/>
                <w:b/>
                <w:sz w:val="24"/>
                <w:szCs w:val="24"/>
              </w:rPr>
            </w:pPr>
            <w:r>
              <w:rPr>
                <w:rFonts w:hint="eastAsia" w:ascii="华文仿宋" w:hAnsi="华文仿宋" w:eastAsia="华文仿宋"/>
                <w:b/>
                <w:sz w:val="24"/>
                <w:szCs w:val="24"/>
              </w:rPr>
              <w:t>团队简介</w:t>
            </w:r>
            <w:r>
              <w:rPr>
                <w:rFonts w:ascii="华文仿宋" w:hAnsi="华文仿宋" w:eastAsia="华文仿宋"/>
                <w:b/>
                <w:sz w:val="24"/>
                <w:szCs w:val="24"/>
              </w:rPr>
              <w:t>：</w:t>
            </w: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9073" w:type="dxa"/>
            <w:gridSpan w:val="7"/>
          </w:tcPr>
          <w:p>
            <w:pPr>
              <w:spacing w:afterLines="50" w:line="300" w:lineRule="exact"/>
              <w:rPr>
                <w:rFonts w:ascii="华文仿宋" w:hAnsi="华文仿宋" w:eastAsia="华文仿宋"/>
                <w:b/>
                <w:sz w:val="24"/>
                <w:szCs w:val="24"/>
              </w:rPr>
            </w:pPr>
            <w:r>
              <w:rPr>
                <w:rFonts w:hint="eastAsia" w:ascii="华文仿宋" w:hAnsi="华文仿宋" w:eastAsia="华文仿宋"/>
                <w:b/>
                <w:sz w:val="24"/>
                <w:szCs w:val="24"/>
              </w:rPr>
              <w:t>参赛须知：</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beforeLines="50" w:afterLines="50" w:line="300" w:lineRule="exact"/>
              <w:rPr>
                <w:rFonts w:ascii="华文仿宋" w:hAnsi="华文仿宋" w:eastAsia="华文仿宋"/>
                <w:sz w:val="24"/>
                <w:szCs w:val="24"/>
              </w:rPr>
            </w:pPr>
            <w:r>
              <w:rPr>
                <w:rFonts w:hint="eastAsia" w:ascii="华文仿宋" w:hAnsi="华文仿宋" w:eastAsia="华文仿宋"/>
                <w:b/>
                <w:sz w:val="24"/>
                <w:szCs w:val="24"/>
              </w:rPr>
              <w:t>参赛</w:t>
            </w:r>
            <w:r>
              <w:rPr>
                <w:rFonts w:ascii="华文仿宋" w:hAnsi="华文仿宋" w:eastAsia="华文仿宋"/>
                <w:b/>
                <w:sz w:val="24"/>
                <w:szCs w:val="24"/>
              </w:rPr>
              <w:t>承诺</w:t>
            </w:r>
            <w:r>
              <w:rPr>
                <w:rFonts w:hint="eastAsia" w:ascii="华文仿宋" w:hAnsi="华文仿宋" w:eastAsia="华文仿宋"/>
                <w:b/>
                <w:sz w:val="24"/>
                <w:szCs w:val="24"/>
              </w:rPr>
              <w:t>：</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一、本次大赛系参赛者/团队自愿参加，参赛者保证《第二届“宝山杯”大学生创新大赛参赛选手报名表》、《第二届“宝山杯”大学生创新大赛参赛作品信息表》等相关</w:t>
            </w:r>
            <w:r>
              <w:rPr>
                <w:rFonts w:ascii="华文仿宋" w:hAnsi="华文仿宋" w:eastAsia="华文仿宋"/>
                <w:sz w:val="24"/>
                <w:szCs w:val="24"/>
              </w:rPr>
              <w:t>表格中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参赛者自愿接受本须知条款的约束，本须知之条款以及其修改权、更新权及最终解释权均属大赛组委会。</w:t>
            </w:r>
          </w:p>
          <w:p>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pPr>
              <w:spacing w:line="300" w:lineRule="exact"/>
              <w:ind w:firstLine="480" w:firstLineChars="200"/>
              <w:rPr>
                <w:rFonts w:ascii="华文仿宋" w:hAnsi="华文仿宋" w:eastAsia="华文仿宋"/>
                <w:sz w:val="24"/>
                <w:szCs w:val="24"/>
              </w:rPr>
            </w:pPr>
          </w:p>
          <w:p>
            <w:pPr>
              <w:spacing w:line="300" w:lineRule="exact"/>
              <w:ind w:firstLine="480" w:firstLineChars="20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p>
            <w:pPr>
              <w:spacing w:line="300" w:lineRule="exact"/>
              <w:ind w:firstLine="480"/>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7"/>
          </w:tcPr>
          <w:p>
            <w:pPr>
              <w:spacing w:line="300" w:lineRule="exact"/>
              <w:rPr>
                <w:rFonts w:ascii="华文仿宋" w:hAnsi="华文仿宋" w:eastAsia="华文仿宋"/>
                <w:sz w:val="24"/>
                <w:szCs w:val="24"/>
              </w:rPr>
            </w:pPr>
            <w:r>
              <w:rPr>
                <w:rFonts w:hint="eastAsia" w:ascii="华文仿宋" w:hAnsi="华文仿宋" w:eastAsia="华文仿宋"/>
                <w:sz w:val="24"/>
                <w:szCs w:val="24"/>
              </w:rPr>
              <w:t>备注</w:t>
            </w:r>
            <w:r>
              <w:rPr>
                <w:rFonts w:ascii="华文仿宋" w:hAnsi="华文仿宋" w:eastAsia="华文仿宋"/>
                <w:sz w:val="24"/>
                <w:szCs w:val="24"/>
              </w:rPr>
              <w:t>：</w:t>
            </w:r>
          </w:p>
        </w:tc>
      </w:tr>
    </w:tbl>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填报</w:t>
      </w:r>
      <w:r>
        <w:rPr>
          <w:rFonts w:ascii="黑体" w:hAnsi="黑体" w:eastAsia="黑体" w:cs="仿宋_GB2312"/>
          <w:kern w:val="0"/>
          <w:szCs w:val="21"/>
          <w:lang w:val="zh-CN"/>
        </w:rPr>
        <w:t>说明：</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1、以上</w:t>
      </w:r>
      <w:r>
        <w:rPr>
          <w:rFonts w:ascii="黑体" w:hAnsi="黑体" w:eastAsia="黑体" w:cs="仿宋_GB2312"/>
          <w:kern w:val="0"/>
          <w:szCs w:val="21"/>
          <w:lang w:val="zh-CN"/>
        </w:rPr>
        <w:t>表格</w:t>
      </w:r>
      <w:r>
        <w:rPr>
          <w:rFonts w:hint="eastAsia" w:ascii="黑体" w:hAnsi="黑体" w:eastAsia="黑体" w:cs="仿宋_GB2312"/>
          <w:kern w:val="0"/>
          <w:szCs w:val="21"/>
          <w:lang w:val="zh-CN"/>
        </w:rPr>
        <w:t>参赛</w:t>
      </w:r>
      <w:r>
        <w:rPr>
          <w:rFonts w:ascii="黑体" w:hAnsi="黑体" w:eastAsia="黑体" w:cs="仿宋_GB2312"/>
          <w:kern w:val="0"/>
          <w:szCs w:val="21"/>
          <w:lang w:val="zh-CN"/>
        </w:rPr>
        <w:t>团队成员</w:t>
      </w:r>
      <w:r>
        <w:rPr>
          <w:rFonts w:hint="eastAsia" w:ascii="黑体" w:hAnsi="黑体" w:eastAsia="黑体" w:cs="仿宋_GB2312"/>
          <w:kern w:val="0"/>
          <w:szCs w:val="21"/>
          <w:lang w:val="zh-CN"/>
        </w:rPr>
        <w:t>签字</w:t>
      </w:r>
      <w:r>
        <w:rPr>
          <w:rFonts w:ascii="黑体" w:hAnsi="黑体" w:eastAsia="黑体" w:cs="仿宋_GB2312"/>
          <w:kern w:val="0"/>
          <w:szCs w:val="21"/>
          <w:lang w:val="zh-CN"/>
        </w:rPr>
        <w:t>有效</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2、</w:t>
      </w:r>
      <w:r>
        <w:rPr>
          <w:rFonts w:ascii="黑体" w:hAnsi="黑体" w:eastAsia="黑体" w:cs="仿宋_GB2312"/>
          <w:kern w:val="0"/>
          <w:szCs w:val="21"/>
          <w:lang w:val="zh-CN"/>
        </w:rPr>
        <w:t>将该表格</w:t>
      </w:r>
      <w:r>
        <w:rPr>
          <w:rFonts w:hint="eastAsia" w:ascii="黑体" w:hAnsi="黑体" w:eastAsia="黑体" w:cs="仿宋_GB2312"/>
          <w:kern w:val="0"/>
          <w:szCs w:val="21"/>
          <w:lang w:val="zh-CN"/>
        </w:rPr>
        <w:t>填写完整</w:t>
      </w:r>
      <w:r>
        <w:rPr>
          <w:rFonts w:ascii="黑体" w:hAnsi="黑体" w:eastAsia="黑体" w:cs="仿宋_GB2312"/>
          <w:kern w:val="0"/>
          <w:szCs w:val="21"/>
          <w:lang w:val="zh-CN"/>
        </w:rPr>
        <w:t>打印签字，</w:t>
      </w:r>
      <w:r>
        <w:rPr>
          <w:rFonts w:hint="eastAsia" w:ascii="黑体" w:hAnsi="黑体" w:eastAsia="黑体" w:cs="仿宋_GB2312"/>
          <w:kern w:val="0"/>
          <w:szCs w:val="21"/>
          <w:lang w:val="zh-CN"/>
        </w:rPr>
        <w:t>扫描</w:t>
      </w:r>
      <w:r>
        <w:rPr>
          <w:rFonts w:ascii="黑体" w:hAnsi="黑体" w:eastAsia="黑体" w:cs="仿宋_GB2312"/>
          <w:kern w:val="0"/>
          <w:szCs w:val="21"/>
          <w:lang w:val="zh-CN"/>
        </w:rPr>
        <w:t>为PDF</w:t>
      </w:r>
      <w:r>
        <w:rPr>
          <w:rFonts w:hint="eastAsia" w:ascii="黑体" w:hAnsi="黑体" w:eastAsia="黑体" w:cs="仿宋_GB2312"/>
          <w:kern w:val="0"/>
          <w:szCs w:val="21"/>
          <w:lang w:val="zh-CN"/>
        </w:rPr>
        <w:t>格式，</w:t>
      </w:r>
      <w:r>
        <w:rPr>
          <w:rFonts w:ascii="黑体" w:hAnsi="黑体" w:eastAsia="黑体" w:cs="仿宋_GB2312"/>
          <w:kern w:val="0"/>
          <w:szCs w:val="21"/>
          <w:lang w:val="zh-CN"/>
        </w:rPr>
        <w:t>将word文档</w:t>
      </w:r>
      <w:r>
        <w:rPr>
          <w:rFonts w:hint="eastAsia" w:ascii="黑体" w:hAnsi="黑体" w:eastAsia="黑体" w:cs="仿宋_GB2312"/>
          <w:kern w:val="0"/>
          <w:szCs w:val="21"/>
          <w:lang w:val="zh-CN"/>
        </w:rPr>
        <w:t>版</w:t>
      </w:r>
      <w:r>
        <w:rPr>
          <w:rFonts w:ascii="黑体" w:hAnsi="黑体" w:eastAsia="黑体" w:cs="仿宋_GB2312"/>
          <w:kern w:val="0"/>
          <w:szCs w:val="21"/>
          <w:lang w:val="zh-CN"/>
        </w:rPr>
        <w:t>及PDF</w:t>
      </w:r>
      <w:r>
        <w:rPr>
          <w:rFonts w:hint="eastAsia" w:ascii="黑体" w:hAnsi="黑体" w:eastAsia="黑体" w:cs="仿宋_GB2312"/>
          <w:kern w:val="0"/>
          <w:szCs w:val="21"/>
          <w:lang w:val="zh-CN"/>
        </w:rPr>
        <w:t>扫描</w:t>
      </w:r>
      <w:r>
        <w:rPr>
          <w:rFonts w:ascii="黑体" w:hAnsi="黑体" w:eastAsia="黑体" w:cs="仿宋_GB2312"/>
          <w:kern w:val="0"/>
          <w:szCs w:val="21"/>
          <w:lang w:val="zh-CN"/>
        </w:rPr>
        <w:t>版</w:t>
      </w:r>
      <w:r>
        <w:rPr>
          <w:rFonts w:hint="eastAsia" w:ascii="黑体" w:hAnsi="黑体" w:eastAsia="黑体" w:cs="仿宋_GB2312"/>
          <w:kern w:val="0"/>
          <w:szCs w:val="21"/>
          <w:lang w:val="zh-CN"/>
        </w:rPr>
        <w:t>文件</w:t>
      </w:r>
      <w:r>
        <w:rPr>
          <w:rFonts w:ascii="黑体" w:hAnsi="黑体" w:eastAsia="黑体" w:cs="仿宋_GB2312"/>
          <w:kern w:val="0"/>
          <w:szCs w:val="21"/>
          <w:lang w:val="zh-CN"/>
        </w:rPr>
        <w:t>命名为</w:t>
      </w:r>
      <w:r>
        <w:rPr>
          <w:rFonts w:hint="eastAsia" w:ascii="黑体" w:hAnsi="黑体" w:eastAsia="黑体" w:cs="仿宋_GB2312"/>
          <w:kern w:val="0"/>
          <w:szCs w:val="21"/>
          <w:lang w:val="zh-CN"/>
        </w:rPr>
        <w:t>“报名</w:t>
      </w:r>
      <w:r>
        <w:rPr>
          <w:rFonts w:ascii="黑体" w:hAnsi="黑体" w:eastAsia="黑体" w:cs="仿宋_GB2312"/>
          <w:kern w:val="0"/>
          <w:szCs w:val="21"/>
          <w:lang w:val="zh-CN"/>
        </w:rPr>
        <w:t>+</w:t>
      </w:r>
      <w:r>
        <w:rPr>
          <w:rFonts w:hint="eastAsia" w:ascii="黑体" w:hAnsi="黑体" w:eastAsia="黑体" w:cs="仿宋_GB2312"/>
          <w:kern w:val="0"/>
          <w:szCs w:val="21"/>
          <w:lang w:val="zh-CN"/>
        </w:rPr>
        <w:t>作品</w:t>
      </w:r>
      <w:r>
        <w:rPr>
          <w:rFonts w:ascii="黑体" w:hAnsi="黑体" w:eastAsia="黑体" w:cs="仿宋_GB2312"/>
          <w:kern w:val="0"/>
          <w:szCs w:val="21"/>
          <w:lang w:val="zh-CN"/>
        </w:rPr>
        <w:t>名称</w:t>
      </w:r>
      <w:r>
        <w:rPr>
          <w:rFonts w:hint="eastAsia" w:ascii="黑体" w:hAnsi="黑体" w:eastAsia="黑体" w:cs="仿宋_GB2312"/>
          <w:kern w:val="0"/>
          <w:szCs w:val="21"/>
          <w:lang w:val="zh-CN"/>
        </w:rPr>
        <w:t>”，作为电子邮件</w:t>
      </w:r>
      <w:r>
        <w:rPr>
          <w:rFonts w:ascii="黑体" w:hAnsi="黑体" w:eastAsia="黑体" w:cs="仿宋_GB2312"/>
          <w:kern w:val="0"/>
          <w:szCs w:val="21"/>
          <w:lang w:val="zh-CN"/>
        </w:rPr>
        <w:t>的附件</w:t>
      </w:r>
      <w:r>
        <w:rPr>
          <w:rFonts w:hint="eastAsia" w:ascii="黑体" w:hAnsi="黑体" w:eastAsia="黑体" w:cs="仿宋_GB2312"/>
          <w:kern w:val="0"/>
          <w:szCs w:val="21"/>
          <w:lang w:val="zh-CN"/>
        </w:rPr>
        <w:t>内容。</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3、此表</w:t>
      </w:r>
      <w:r>
        <w:rPr>
          <w:rFonts w:ascii="黑体" w:hAnsi="黑体" w:eastAsia="黑体" w:cs="仿宋_GB2312"/>
          <w:kern w:val="0"/>
          <w:szCs w:val="21"/>
          <w:lang w:val="zh-CN"/>
        </w:rPr>
        <w:t>请</w:t>
      </w:r>
      <w:r>
        <w:rPr>
          <w:rFonts w:hint="eastAsia" w:ascii="黑体" w:hAnsi="黑体" w:eastAsia="黑体" w:cs="仿宋_GB2312"/>
          <w:kern w:val="0"/>
          <w:szCs w:val="21"/>
          <w:lang w:val="zh-CN"/>
        </w:rPr>
        <w:t>于9月30日</w:t>
      </w:r>
      <w:r>
        <w:rPr>
          <w:rFonts w:ascii="黑体" w:hAnsi="黑体" w:eastAsia="黑体" w:cs="仿宋_GB2312"/>
          <w:kern w:val="0"/>
          <w:szCs w:val="21"/>
          <w:lang w:val="zh-CN"/>
        </w:rPr>
        <w:t>前填写完毕</w:t>
      </w:r>
      <w:r>
        <w:rPr>
          <w:rFonts w:hint="eastAsia" w:ascii="黑体" w:hAnsi="黑体" w:eastAsia="黑体" w:cs="仿宋_GB2312"/>
          <w:kern w:val="0"/>
          <w:szCs w:val="21"/>
          <w:lang w:val="zh-CN"/>
        </w:rPr>
        <w:t>，与《第二届“宝山杯”大学生创新大赛参赛</w:t>
      </w:r>
      <w:r>
        <w:rPr>
          <w:rFonts w:hint="eastAsia" w:ascii="黑体" w:hAnsi="黑体" w:eastAsia="黑体" w:cs="仿宋_GB2312"/>
          <w:b/>
          <w:kern w:val="0"/>
          <w:szCs w:val="21"/>
          <w:lang w:val="zh-CN"/>
        </w:rPr>
        <w:t>作品信息表</w:t>
      </w:r>
      <w:r>
        <w:rPr>
          <w:rFonts w:hint="eastAsia" w:ascii="黑体" w:hAnsi="黑体" w:eastAsia="黑体" w:cs="仿宋_GB2312"/>
          <w:kern w:val="0"/>
          <w:szCs w:val="21"/>
          <w:lang w:val="zh-CN"/>
        </w:rPr>
        <w:t>》、附件等相关资料打包为.</w:t>
      </w:r>
      <w:r>
        <w:rPr>
          <w:rFonts w:ascii="黑体" w:hAnsi="黑体" w:eastAsia="黑体" w:cs="仿宋_GB2312"/>
          <w:kern w:val="0"/>
          <w:szCs w:val="21"/>
          <w:lang w:val="zh-CN"/>
        </w:rPr>
        <w:t>Z</w:t>
      </w:r>
      <w:r>
        <w:rPr>
          <w:rFonts w:hint="eastAsia" w:ascii="黑体" w:hAnsi="黑体" w:eastAsia="黑体" w:cs="仿宋_GB2312"/>
          <w:kern w:val="0"/>
          <w:szCs w:val="21"/>
          <w:lang w:val="zh-CN"/>
        </w:rPr>
        <w:t>ip文件，发送</w:t>
      </w:r>
      <w:r>
        <w:rPr>
          <w:rFonts w:ascii="黑体" w:hAnsi="黑体" w:eastAsia="黑体" w:cs="仿宋_GB2312"/>
          <w:kern w:val="0"/>
          <w:szCs w:val="21"/>
          <w:lang w:val="zh-CN"/>
        </w:rPr>
        <w:t>至</w:t>
      </w:r>
      <w:r>
        <w:rPr>
          <w:rFonts w:hint="eastAsia" w:ascii="黑体" w:hAnsi="黑体" w:eastAsia="黑体" w:cs="仿宋_GB2312"/>
          <w:kern w:val="0"/>
          <w:szCs w:val="21"/>
          <w:lang w:val="zh-CN"/>
        </w:rPr>
        <w:t>邮箱kejifzzx@shec.edu.cn，邮件</w:t>
      </w:r>
      <w:r>
        <w:rPr>
          <w:rFonts w:ascii="黑体" w:hAnsi="黑体" w:eastAsia="黑体" w:cs="仿宋_GB2312"/>
          <w:kern w:val="0"/>
          <w:szCs w:val="21"/>
          <w:lang w:val="zh-CN"/>
        </w:rPr>
        <w:t>主题为“</w:t>
      </w:r>
      <w:r>
        <w:rPr>
          <w:rFonts w:hint="eastAsia" w:ascii="黑体" w:hAnsi="黑体" w:eastAsia="黑体" w:cs="仿宋_GB2312"/>
          <w:kern w:val="0"/>
          <w:szCs w:val="21"/>
          <w:lang w:val="zh-CN"/>
        </w:rPr>
        <w:t>所属</w:t>
      </w:r>
      <w:r>
        <w:rPr>
          <w:rFonts w:ascii="黑体" w:hAnsi="黑体" w:eastAsia="黑体" w:cs="仿宋_GB2312"/>
          <w:kern w:val="0"/>
          <w:szCs w:val="21"/>
          <w:lang w:val="zh-CN"/>
        </w:rPr>
        <w:t>单位+</w:t>
      </w:r>
      <w:r>
        <w:rPr>
          <w:rFonts w:hint="eastAsia" w:ascii="黑体" w:hAnsi="黑体" w:eastAsia="黑体" w:cs="仿宋_GB2312"/>
          <w:kern w:val="0"/>
          <w:szCs w:val="21"/>
          <w:lang w:val="zh-CN"/>
        </w:rPr>
        <w:t>作品名称</w:t>
      </w:r>
      <w:r>
        <w:rPr>
          <w:rFonts w:ascii="黑体" w:hAnsi="黑体" w:eastAsia="黑体" w:cs="仿宋_GB2312"/>
          <w:kern w:val="0"/>
          <w:szCs w:val="21"/>
          <w:lang w:val="zh-CN"/>
        </w:rPr>
        <w:t>”</w:t>
      </w:r>
      <w:r>
        <w:rPr>
          <w:rFonts w:hint="eastAsia" w:ascii="黑体" w:hAnsi="黑体" w:eastAsia="黑体" w:cs="仿宋_GB2312"/>
          <w:kern w:val="0"/>
          <w:szCs w:val="21"/>
          <w:lang w:val="zh-CN"/>
        </w:rPr>
        <w:t>，邮件</w:t>
      </w:r>
      <w:r>
        <w:rPr>
          <w:rFonts w:ascii="黑体" w:hAnsi="黑体" w:eastAsia="黑体" w:cs="仿宋_GB2312"/>
          <w:kern w:val="0"/>
          <w:szCs w:val="21"/>
          <w:lang w:val="zh-CN"/>
        </w:rPr>
        <w:t>内容为“</w:t>
      </w:r>
      <w:r>
        <w:rPr>
          <w:rFonts w:hint="eastAsia" w:ascii="黑体" w:hAnsi="黑体" w:eastAsia="黑体" w:cs="仿宋_GB2312"/>
          <w:kern w:val="0"/>
          <w:szCs w:val="21"/>
          <w:lang w:val="zh-CN"/>
        </w:rPr>
        <w:t>团队名称+联系人+联系方式</w:t>
      </w:r>
      <w:r>
        <w:rPr>
          <w:rFonts w:ascii="黑体" w:hAnsi="黑体" w:eastAsia="黑体" w:cs="仿宋_GB2312"/>
          <w:kern w:val="0"/>
          <w:szCs w:val="21"/>
          <w:lang w:val="zh-CN"/>
        </w:rPr>
        <w:t>”</w:t>
      </w:r>
      <w:r>
        <w:rPr>
          <w:rFonts w:hint="eastAsia" w:ascii="黑体" w:hAnsi="黑体" w:eastAsia="黑体" w:cs="仿宋_GB2312"/>
          <w:kern w:val="0"/>
          <w:szCs w:val="21"/>
          <w:lang w:val="zh-CN"/>
        </w:rPr>
        <w:t>。</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4、大赛官方联络电话：021-55230656、021-56303013、021-56160454</w:t>
      </w:r>
    </w:p>
    <w:p>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电子邮箱：</w:t>
      </w:r>
      <w:r>
        <w:fldChar w:fldCharType="begin"/>
      </w:r>
      <w:r>
        <w:instrText xml:space="preserve"> HYPERLINK "mailto:kejifzzx@shec.edu.cn" </w:instrText>
      </w:r>
      <w:r>
        <w:fldChar w:fldCharType="separate"/>
      </w:r>
      <w:r>
        <w:rPr>
          <w:rStyle w:val="8"/>
          <w:rFonts w:hint="eastAsia" w:ascii="黑体" w:hAnsi="黑体" w:eastAsia="黑体" w:cs="仿宋_GB2312"/>
          <w:kern w:val="0"/>
          <w:szCs w:val="21"/>
          <w:lang w:val="zh-CN"/>
        </w:rPr>
        <w:t>kejifzzx@shec.edu.cn</w:t>
      </w:r>
      <w:r>
        <w:rPr>
          <w:rStyle w:val="8"/>
          <w:rFonts w:hint="eastAsia" w:ascii="黑体" w:hAnsi="黑体" w:eastAsia="黑体" w:cs="仿宋_GB2312"/>
          <w:kern w:val="0"/>
          <w:szCs w:val="21"/>
          <w:lang w:val="zh-CN"/>
        </w:rPr>
        <w:fldChar w:fldCharType="end"/>
      </w: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480" w:lineRule="auto"/>
        <w:jc w:val="center"/>
        <w:rPr>
          <w:rFonts w:ascii="黑体" w:hAnsi="黑体" w:eastAsia="黑体" w:cs="仿宋_GB2312"/>
          <w:b/>
          <w:kern w:val="0"/>
          <w:sz w:val="36"/>
          <w:szCs w:val="28"/>
          <w:lang w:val="zh-CN"/>
        </w:rPr>
      </w:pPr>
    </w:p>
    <w:p>
      <w:pPr>
        <w:widowControl/>
        <w:spacing w:line="72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2020第二届“宝山杯”大学生</w:t>
      </w:r>
    </w:p>
    <w:p>
      <w:pPr>
        <w:widowControl/>
        <w:spacing w:line="72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创新大赛</w:t>
      </w:r>
    </w:p>
    <w:p>
      <w:pPr>
        <w:widowControl/>
        <w:spacing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0"/>
          <w:szCs w:val="28"/>
          <w:lang w:val="zh-CN"/>
        </w:rPr>
      </w:pPr>
    </w:p>
    <w:p>
      <w:pPr>
        <w:widowControl/>
        <w:spacing w:afterLines="50" w:line="480" w:lineRule="auto"/>
        <w:jc w:val="center"/>
        <w:rPr>
          <w:rFonts w:ascii="黑体" w:hAnsi="黑体" w:eastAsia="黑体" w:cs="仿宋_GB2312"/>
          <w:b/>
          <w:kern w:val="0"/>
          <w:sz w:val="48"/>
          <w:szCs w:val="28"/>
          <w:lang w:val="zh-CN"/>
        </w:rPr>
      </w:pPr>
      <w:r>
        <w:rPr>
          <w:rFonts w:hint="eastAsia" w:ascii="黑体" w:hAnsi="黑体" w:eastAsia="黑体" w:cs="仿宋_GB2312"/>
          <w:b/>
          <w:kern w:val="0"/>
          <w:sz w:val="48"/>
          <w:szCs w:val="28"/>
          <w:lang w:val="zh-CN"/>
        </w:rPr>
        <w:t>参赛作品信息表</w:t>
      </w:r>
    </w:p>
    <w:p>
      <w:pPr>
        <w:widowControl/>
        <w:spacing w:afterLines="50" w:line="480" w:lineRule="auto"/>
        <w:jc w:val="center"/>
        <w:rPr>
          <w:rFonts w:ascii="黑体" w:hAnsi="黑体" w:eastAsia="黑体" w:cs="仿宋_GB2312"/>
          <w:b/>
          <w:kern w:val="0"/>
          <w:sz w:val="36"/>
          <w:szCs w:val="28"/>
          <w:lang w:val="zh-CN"/>
        </w:rPr>
      </w:pPr>
      <w:r>
        <w:rPr>
          <w:rFonts w:hint="eastAsia" w:ascii="黑体" w:hAnsi="黑体" w:eastAsia="黑体" w:cs="仿宋_GB2312"/>
          <w:b/>
          <w:kern w:val="0"/>
          <w:sz w:val="36"/>
          <w:szCs w:val="28"/>
          <w:lang w:val="zh-CN"/>
        </w:rPr>
        <w:t>（</w:t>
      </w:r>
      <w:r>
        <w:rPr>
          <w:rFonts w:hint="eastAsia" w:ascii="黑体" w:hAnsi="黑体" w:eastAsia="黑体" w:cs="仿宋_GB2312"/>
          <w:b/>
          <w:kern w:val="0"/>
          <w:sz w:val="32"/>
          <w:szCs w:val="28"/>
          <w:lang w:val="zh-CN"/>
        </w:rPr>
        <w:t>需求专题组</w:t>
      </w:r>
      <w:r>
        <w:rPr>
          <w:rFonts w:hint="eastAsia" w:ascii="黑体" w:hAnsi="黑体" w:eastAsia="黑体" w:cs="仿宋_GB2312"/>
          <w:b/>
          <w:kern w:val="0"/>
          <w:sz w:val="36"/>
          <w:szCs w:val="28"/>
          <w:lang w:val="zh-CN"/>
        </w:rPr>
        <w:t>）</w:t>
      </w:r>
    </w:p>
    <w:p>
      <w:pPr>
        <w:widowControl/>
        <w:spacing w:afterLines="50" w:line="480" w:lineRule="auto"/>
        <w:jc w:val="center"/>
        <w:rPr>
          <w:rFonts w:ascii="黑体" w:hAnsi="黑体" w:eastAsia="黑体" w:cs="仿宋_GB2312"/>
          <w:b/>
          <w:kern w:val="0"/>
          <w:sz w:val="36"/>
          <w:szCs w:val="28"/>
          <w:lang w:val="zh-CN"/>
        </w:rPr>
      </w:pPr>
    </w:p>
    <w:p>
      <w:pPr>
        <w:widowControl/>
        <w:spacing w:afterLines="50" w:line="480" w:lineRule="auto"/>
        <w:jc w:val="center"/>
        <w:rPr>
          <w:rFonts w:ascii="黑体" w:hAnsi="黑体" w:eastAsia="黑体" w:cs="仿宋_GB2312"/>
          <w:b/>
          <w:kern w:val="0"/>
          <w:sz w:val="36"/>
          <w:szCs w:val="28"/>
          <w:lang w:val="zh-CN"/>
        </w:rPr>
      </w:pPr>
    </w:p>
    <w:p>
      <w:pPr>
        <w:widowControl/>
        <w:spacing w:afterLines="50" w:line="480" w:lineRule="auto"/>
        <w:jc w:val="center"/>
        <w:rPr>
          <w:rFonts w:ascii="黑体" w:hAnsi="黑体" w:eastAsia="黑体" w:cs="仿宋_GB2312"/>
          <w:b/>
          <w:kern w:val="0"/>
          <w:sz w:val="36"/>
          <w:szCs w:val="28"/>
          <w:lang w:val="zh-CN"/>
        </w:rPr>
      </w:pP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主办单位：</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宝山区科学技术委员会</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宝山区科学技术协会</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上海市教育委员会科技发展中心</w:t>
      </w:r>
    </w:p>
    <w:p>
      <w:pPr>
        <w:widowControl/>
        <w:jc w:val="center"/>
        <w:rPr>
          <w:rFonts w:ascii="黑体" w:hAnsi="黑体" w:eastAsia="黑体" w:cs="仿宋_GB2312"/>
          <w:kern w:val="0"/>
          <w:sz w:val="24"/>
          <w:szCs w:val="28"/>
          <w:lang w:val="zh-CN"/>
        </w:rPr>
      </w:pPr>
      <w:r>
        <w:rPr>
          <w:rFonts w:hint="eastAsia" w:ascii="黑体" w:hAnsi="黑体" w:eastAsia="黑体" w:cs="仿宋_GB2312"/>
          <w:kern w:val="0"/>
          <w:sz w:val="24"/>
          <w:szCs w:val="28"/>
          <w:lang w:val="zh-CN"/>
        </w:rPr>
        <w:t>上海大学</w:t>
      </w:r>
    </w:p>
    <w:p>
      <w:pPr>
        <w:widowControl/>
        <w:rPr>
          <w:rFonts w:ascii="黑体" w:hAnsi="黑体" w:eastAsia="黑体" w:cs="仿宋_GB2312"/>
          <w:b/>
          <w:kern w:val="0"/>
          <w:sz w:val="32"/>
          <w:szCs w:val="28"/>
          <w:lang w:val="zh-CN"/>
        </w:rPr>
      </w:pPr>
      <w:r>
        <w:rPr>
          <w:rFonts w:ascii="黑体" w:hAnsi="黑体" w:eastAsia="黑体" w:cs="仿宋_GB2312"/>
          <w:b/>
          <w:kern w:val="0"/>
          <w:sz w:val="32"/>
          <w:szCs w:val="28"/>
          <w:lang w:val="zh-CN"/>
        </w:rPr>
        <w:br w:type="page"/>
      </w:r>
    </w:p>
    <w:p>
      <w:pPr>
        <w:widowControl/>
        <w:spacing w:beforeLines="200" w:line="360" w:lineRule="auto"/>
        <w:jc w:val="center"/>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填表</w:t>
      </w:r>
      <w:r>
        <w:rPr>
          <w:rFonts w:ascii="黑体" w:hAnsi="黑体" w:eastAsia="黑体" w:cs="仿宋_GB2312"/>
          <w:kern w:val="0"/>
          <w:sz w:val="24"/>
          <w:szCs w:val="24"/>
          <w:lang w:val="zh-CN"/>
        </w:rPr>
        <w:t>说明：</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1、请</w:t>
      </w:r>
      <w:r>
        <w:rPr>
          <w:rFonts w:ascii="黑体" w:hAnsi="黑体" w:eastAsia="黑体" w:cs="仿宋_GB2312"/>
          <w:kern w:val="0"/>
          <w:sz w:val="24"/>
          <w:szCs w:val="24"/>
          <w:lang w:val="zh-CN"/>
        </w:rPr>
        <w:t>认真填写此表格</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其内容</w:t>
      </w:r>
      <w:r>
        <w:rPr>
          <w:rFonts w:hint="eastAsia" w:ascii="黑体" w:hAnsi="黑体" w:eastAsia="黑体" w:cs="仿宋_GB2312"/>
          <w:kern w:val="0"/>
          <w:sz w:val="24"/>
          <w:szCs w:val="24"/>
          <w:lang w:val="zh-CN"/>
        </w:rPr>
        <w:t>将</w:t>
      </w:r>
      <w:r>
        <w:rPr>
          <w:rFonts w:ascii="黑体" w:hAnsi="黑体" w:eastAsia="黑体" w:cs="仿宋_GB2312"/>
          <w:kern w:val="0"/>
          <w:sz w:val="24"/>
          <w:szCs w:val="24"/>
          <w:lang w:val="zh-CN"/>
        </w:rPr>
        <w:t>作为本次大赛作品评审的</w:t>
      </w:r>
      <w:r>
        <w:rPr>
          <w:rFonts w:hint="eastAsia" w:ascii="黑体" w:hAnsi="黑体" w:eastAsia="黑体" w:cs="仿宋_GB2312"/>
          <w:kern w:val="0"/>
          <w:sz w:val="24"/>
          <w:szCs w:val="24"/>
          <w:lang w:val="zh-CN"/>
        </w:rPr>
        <w:t>重要</w:t>
      </w:r>
      <w:r>
        <w:rPr>
          <w:rFonts w:ascii="黑体" w:hAnsi="黑体" w:eastAsia="黑体" w:cs="仿宋_GB2312"/>
          <w:kern w:val="0"/>
          <w:sz w:val="24"/>
          <w:szCs w:val="24"/>
          <w:lang w:val="zh-CN"/>
        </w:rPr>
        <w:t>依据。</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2、打印签字</w:t>
      </w:r>
      <w:r>
        <w:rPr>
          <w:rFonts w:ascii="黑体" w:hAnsi="黑体" w:eastAsia="黑体" w:cs="仿宋_GB2312"/>
          <w:kern w:val="0"/>
          <w:sz w:val="24"/>
          <w:szCs w:val="24"/>
          <w:lang w:val="zh-CN"/>
        </w:rPr>
        <w:t>后</w:t>
      </w:r>
      <w:r>
        <w:rPr>
          <w:rFonts w:hint="eastAsia" w:ascii="黑体" w:hAnsi="黑体" w:eastAsia="黑体" w:cs="仿宋_GB2312"/>
          <w:kern w:val="0"/>
          <w:sz w:val="24"/>
          <w:szCs w:val="24"/>
          <w:lang w:val="zh-CN"/>
        </w:rPr>
        <w:t>扫描为PDF格式文件，将word文档版及PDF扫描版文件命名为“作品+作品名称”，作为电子邮件的附件内容。</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3</w:t>
      </w:r>
      <w:r>
        <w:rPr>
          <w:rFonts w:hint="eastAsia" w:ascii="黑体" w:hAnsi="黑体" w:eastAsia="黑体" w:cs="仿宋_GB2312"/>
          <w:kern w:val="0"/>
          <w:sz w:val="24"/>
          <w:szCs w:val="24"/>
          <w:lang w:val="zh-CN"/>
        </w:rPr>
        <w:t>、如</w:t>
      </w:r>
      <w:r>
        <w:rPr>
          <w:rFonts w:ascii="黑体" w:hAnsi="黑体" w:eastAsia="黑体" w:cs="仿宋_GB2312"/>
          <w:kern w:val="0"/>
          <w:sz w:val="24"/>
          <w:szCs w:val="24"/>
          <w:lang w:val="zh-CN"/>
        </w:rPr>
        <w:t>有视</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音频等</w:t>
      </w:r>
      <w:r>
        <w:rPr>
          <w:rFonts w:hint="eastAsia" w:ascii="黑体" w:hAnsi="黑体" w:eastAsia="黑体" w:cs="仿宋_GB2312"/>
          <w:kern w:val="0"/>
          <w:sz w:val="24"/>
          <w:szCs w:val="24"/>
          <w:lang w:val="zh-CN"/>
        </w:rPr>
        <w:t>作品</w:t>
      </w:r>
      <w:r>
        <w:rPr>
          <w:rFonts w:ascii="黑体" w:hAnsi="黑体" w:eastAsia="黑体" w:cs="仿宋_GB2312"/>
          <w:kern w:val="0"/>
          <w:sz w:val="24"/>
          <w:szCs w:val="24"/>
          <w:lang w:val="zh-CN"/>
        </w:rPr>
        <w:t>相关资料，请</w:t>
      </w:r>
      <w:r>
        <w:rPr>
          <w:rFonts w:hint="eastAsia" w:ascii="黑体" w:hAnsi="黑体" w:eastAsia="黑体" w:cs="仿宋_GB2312"/>
          <w:kern w:val="0"/>
          <w:sz w:val="24"/>
          <w:szCs w:val="24"/>
          <w:lang w:val="zh-CN"/>
        </w:rPr>
        <w:t>与专利及获奖证书证明材料扫描件</w:t>
      </w:r>
      <w:r>
        <w:rPr>
          <w:rFonts w:ascii="黑体" w:hAnsi="黑体" w:eastAsia="黑体" w:cs="仿宋_GB2312"/>
          <w:kern w:val="0"/>
          <w:sz w:val="24"/>
          <w:szCs w:val="24"/>
          <w:lang w:val="zh-CN"/>
        </w:rPr>
        <w:t>一同</w:t>
      </w:r>
      <w:r>
        <w:rPr>
          <w:rFonts w:hint="eastAsia" w:ascii="黑体" w:hAnsi="黑体" w:eastAsia="黑体" w:cs="仿宋_GB2312"/>
          <w:kern w:val="0"/>
          <w:sz w:val="24"/>
          <w:szCs w:val="24"/>
          <w:lang w:val="zh-CN"/>
        </w:rPr>
        <w:t>打包为zip格式文件</w:t>
      </w:r>
      <w:r>
        <w:rPr>
          <w:rFonts w:ascii="黑体" w:hAnsi="黑体" w:eastAsia="黑体" w:cs="仿宋_GB2312"/>
          <w:kern w:val="0"/>
          <w:sz w:val="24"/>
          <w:szCs w:val="24"/>
          <w:lang w:val="zh-CN"/>
        </w:rPr>
        <w:t>，命名为</w:t>
      </w:r>
      <w:r>
        <w:rPr>
          <w:rFonts w:hint="eastAsia" w:ascii="黑体" w:hAnsi="黑体" w:eastAsia="黑体" w:cs="仿宋_GB2312"/>
          <w:kern w:val="0"/>
          <w:sz w:val="24"/>
          <w:szCs w:val="24"/>
          <w:lang w:val="zh-CN"/>
        </w:rPr>
        <w:t>“附件+作品</w:t>
      </w:r>
      <w:r>
        <w:rPr>
          <w:rFonts w:ascii="黑体" w:hAnsi="黑体" w:eastAsia="黑体" w:cs="仿宋_GB2312"/>
          <w:kern w:val="0"/>
          <w:sz w:val="24"/>
          <w:szCs w:val="24"/>
          <w:lang w:val="zh-CN"/>
        </w:rPr>
        <w:t>名称</w:t>
      </w:r>
      <w:r>
        <w:rPr>
          <w:rFonts w:hint="eastAsia" w:ascii="黑体" w:hAnsi="黑体" w:eastAsia="黑体" w:cs="仿宋_GB2312"/>
          <w:kern w:val="0"/>
          <w:sz w:val="24"/>
          <w:szCs w:val="24"/>
          <w:lang w:val="zh-CN"/>
        </w:rPr>
        <w:t>”，同时作为电子邮件</w:t>
      </w:r>
      <w:r>
        <w:rPr>
          <w:rFonts w:ascii="黑体" w:hAnsi="黑体" w:eastAsia="黑体" w:cs="仿宋_GB2312"/>
          <w:kern w:val="0"/>
          <w:sz w:val="24"/>
          <w:szCs w:val="24"/>
          <w:lang w:val="zh-CN"/>
        </w:rPr>
        <w:t>的附件</w:t>
      </w:r>
      <w:r>
        <w:rPr>
          <w:rFonts w:hint="eastAsia" w:ascii="黑体" w:hAnsi="黑体" w:eastAsia="黑体" w:cs="仿宋_GB2312"/>
          <w:kern w:val="0"/>
          <w:sz w:val="24"/>
          <w:szCs w:val="24"/>
          <w:lang w:val="zh-CN"/>
        </w:rPr>
        <w:t>内容。</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4、此表</w:t>
      </w:r>
      <w:r>
        <w:rPr>
          <w:rFonts w:ascii="黑体" w:hAnsi="黑体" w:eastAsia="黑体" w:cs="仿宋_GB2312"/>
          <w:kern w:val="0"/>
          <w:sz w:val="24"/>
          <w:szCs w:val="24"/>
          <w:lang w:val="zh-CN"/>
        </w:rPr>
        <w:t>请</w:t>
      </w:r>
      <w:r>
        <w:rPr>
          <w:rFonts w:hint="eastAsia" w:ascii="黑体" w:hAnsi="黑体" w:eastAsia="黑体" w:cs="仿宋_GB2312"/>
          <w:kern w:val="0"/>
          <w:sz w:val="24"/>
          <w:szCs w:val="24"/>
          <w:lang w:val="zh-CN"/>
        </w:rPr>
        <w:t>于9月30日</w:t>
      </w:r>
      <w:r>
        <w:rPr>
          <w:rFonts w:ascii="黑体" w:hAnsi="黑体" w:eastAsia="黑体" w:cs="仿宋_GB2312"/>
          <w:kern w:val="0"/>
          <w:sz w:val="24"/>
          <w:szCs w:val="24"/>
          <w:lang w:val="zh-CN"/>
        </w:rPr>
        <w:t>前填写完毕</w:t>
      </w:r>
      <w:r>
        <w:rPr>
          <w:rFonts w:hint="eastAsia" w:ascii="黑体" w:hAnsi="黑体" w:eastAsia="黑体" w:cs="仿宋_GB2312"/>
          <w:kern w:val="0"/>
          <w:sz w:val="24"/>
          <w:szCs w:val="24"/>
          <w:lang w:val="zh-CN"/>
        </w:rPr>
        <w:t>，与《第二届“宝山杯”大学生创新大赛参赛</w:t>
      </w:r>
      <w:r>
        <w:rPr>
          <w:rFonts w:hint="eastAsia" w:ascii="黑体" w:hAnsi="黑体" w:eastAsia="黑体" w:cs="仿宋_GB2312"/>
          <w:b/>
          <w:kern w:val="0"/>
          <w:sz w:val="24"/>
          <w:szCs w:val="24"/>
          <w:lang w:val="zh-CN"/>
        </w:rPr>
        <w:t>选手报名表</w:t>
      </w:r>
      <w:r>
        <w:rPr>
          <w:rFonts w:hint="eastAsia" w:ascii="黑体" w:hAnsi="黑体" w:eastAsia="黑体" w:cs="仿宋_GB2312"/>
          <w:kern w:val="0"/>
          <w:sz w:val="24"/>
          <w:szCs w:val="24"/>
          <w:lang w:val="zh-CN"/>
        </w:rPr>
        <w:t>》、附件等相关资料一起，打包为.</w:t>
      </w:r>
      <w:r>
        <w:rPr>
          <w:rFonts w:ascii="黑体" w:hAnsi="黑体" w:eastAsia="黑体" w:cs="仿宋_GB2312"/>
          <w:kern w:val="0"/>
          <w:sz w:val="24"/>
          <w:szCs w:val="24"/>
          <w:lang w:val="zh-CN"/>
        </w:rPr>
        <w:t>Z</w:t>
      </w:r>
      <w:r>
        <w:rPr>
          <w:rFonts w:hint="eastAsia" w:ascii="黑体" w:hAnsi="黑体" w:eastAsia="黑体" w:cs="仿宋_GB2312"/>
          <w:kern w:val="0"/>
          <w:sz w:val="24"/>
          <w:szCs w:val="24"/>
          <w:lang w:val="zh-CN"/>
        </w:rPr>
        <w:t>ip文件，并发送</w:t>
      </w:r>
      <w:r>
        <w:rPr>
          <w:rFonts w:ascii="黑体" w:hAnsi="黑体" w:eastAsia="黑体" w:cs="仿宋_GB2312"/>
          <w:kern w:val="0"/>
          <w:sz w:val="24"/>
          <w:szCs w:val="24"/>
          <w:lang w:val="zh-CN"/>
        </w:rPr>
        <w:t>至</w:t>
      </w:r>
      <w:r>
        <w:rPr>
          <w:rFonts w:hint="eastAsia" w:ascii="黑体" w:hAnsi="黑体" w:eastAsia="黑体" w:cs="仿宋_GB2312"/>
          <w:kern w:val="0"/>
          <w:sz w:val="24"/>
          <w:szCs w:val="24"/>
          <w:lang w:val="zh-CN"/>
        </w:rPr>
        <w:t>邮箱kejifzzx@shec.edu.cn，邮件</w:t>
      </w:r>
      <w:r>
        <w:rPr>
          <w:rFonts w:ascii="黑体" w:hAnsi="黑体" w:eastAsia="黑体" w:cs="仿宋_GB2312"/>
          <w:kern w:val="0"/>
          <w:sz w:val="24"/>
          <w:szCs w:val="24"/>
          <w:lang w:val="zh-CN"/>
        </w:rPr>
        <w:t>主题为“</w:t>
      </w:r>
      <w:r>
        <w:rPr>
          <w:rFonts w:hint="eastAsia" w:ascii="黑体" w:hAnsi="黑体" w:eastAsia="黑体" w:cs="仿宋_GB2312"/>
          <w:kern w:val="0"/>
          <w:sz w:val="24"/>
          <w:szCs w:val="24"/>
          <w:lang w:val="zh-CN"/>
        </w:rPr>
        <w:t>所属</w:t>
      </w:r>
      <w:r>
        <w:rPr>
          <w:rFonts w:ascii="黑体" w:hAnsi="黑体" w:eastAsia="黑体" w:cs="仿宋_GB2312"/>
          <w:kern w:val="0"/>
          <w:sz w:val="24"/>
          <w:szCs w:val="24"/>
          <w:lang w:val="zh-CN"/>
        </w:rPr>
        <w:t>单位+</w:t>
      </w:r>
      <w:r>
        <w:rPr>
          <w:rFonts w:hint="eastAsia" w:ascii="黑体" w:hAnsi="黑体" w:eastAsia="黑体" w:cs="仿宋_GB2312"/>
          <w:kern w:val="0"/>
          <w:sz w:val="24"/>
          <w:szCs w:val="24"/>
          <w:lang w:val="zh-CN"/>
        </w:rPr>
        <w:t>作品名称</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，邮件</w:t>
      </w:r>
      <w:r>
        <w:rPr>
          <w:rFonts w:ascii="黑体" w:hAnsi="黑体" w:eastAsia="黑体" w:cs="仿宋_GB2312"/>
          <w:kern w:val="0"/>
          <w:sz w:val="24"/>
          <w:szCs w:val="24"/>
          <w:lang w:val="zh-CN"/>
        </w:rPr>
        <w:t>内容为“</w:t>
      </w:r>
      <w:r>
        <w:rPr>
          <w:rFonts w:hint="eastAsia" w:ascii="黑体" w:hAnsi="黑体" w:eastAsia="黑体" w:cs="仿宋_GB2312"/>
          <w:kern w:val="0"/>
          <w:sz w:val="24"/>
          <w:szCs w:val="24"/>
          <w:lang w:val="zh-CN"/>
        </w:rPr>
        <w:t>团队名称+联系人+联系方式</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5</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大赛</w:t>
      </w:r>
      <w:r>
        <w:rPr>
          <w:rFonts w:hint="eastAsia" w:ascii="黑体" w:hAnsi="黑体" w:eastAsia="黑体" w:cs="仿宋_GB2312"/>
          <w:kern w:val="0"/>
          <w:sz w:val="24"/>
          <w:szCs w:val="24"/>
          <w:lang w:val="zh-CN"/>
        </w:rPr>
        <w:t>最终解释权均属大赛组委会</w:t>
      </w:r>
      <w:r>
        <w:rPr>
          <w:rFonts w:ascii="黑体" w:hAnsi="黑体" w:eastAsia="黑体" w:cs="仿宋_GB2312"/>
          <w:kern w:val="0"/>
          <w:sz w:val="24"/>
          <w:szCs w:val="24"/>
          <w:lang w:val="zh-CN"/>
        </w:rPr>
        <w:t>。</w:t>
      </w:r>
    </w:p>
    <w:p>
      <w:pPr>
        <w:widowControl/>
        <w:spacing w:line="360" w:lineRule="auto"/>
        <w:ind w:firstLine="480" w:firstLineChars="200"/>
        <w:jc w:val="left"/>
        <w:rPr>
          <w:rFonts w:ascii="黑体" w:hAnsi="黑体" w:eastAsia="黑体" w:cs="仿宋_GB2312"/>
          <w:kern w:val="0"/>
          <w:sz w:val="24"/>
          <w:szCs w:val="24"/>
          <w:lang w:val="zh-CN"/>
        </w:rPr>
      </w:pPr>
      <w:r>
        <w:rPr>
          <w:rFonts w:ascii="黑体" w:hAnsi="黑体" w:eastAsia="黑体" w:cs="仿宋_GB2312"/>
          <w:kern w:val="0"/>
          <w:sz w:val="24"/>
          <w:szCs w:val="24"/>
          <w:lang w:val="zh-CN"/>
        </w:rPr>
        <w:t>6</w:t>
      </w:r>
      <w:r>
        <w:rPr>
          <w:rFonts w:hint="eastAsia" w:ascii="黑体" w:hAnsi="黑体" w:eastAsia="黑体" w:cs="仿宋_GB2312"/>
          <w:kern w:val="0"/>
          <w:sz w:val="24"/>
          <w:szCs w:val="24"/>
          <w:lang w:val="zh-CN"/>
        </w:rPr>
        <w:t>、大赛</w:t>
      </w:r>
      <w:r>
        <w:rPr>
          <w:rFonts w:ascii="黑体" w:hAnsi="黑体" w:eastAsia="黑体" w:cs="仿宋_GB2312"/>
          <w:kern w:val="0"/>
          <w:sz w:val="24"/>
          <w:szCs w:val="24"/>
          <w:lang w:val="zh-CN"/>
        </w:rPr>
        <w:t>官方</w:t>
      </w:r>
      <w:r>
        <w:rPr>
          <w:rFonts w:hint="eastAsia" w:ascii="黑体" w:hAnsi="黑体" w:eastAsia="黑体" w:cs="仿宋_GB2312"/>
          <w:kern w:val="0"/>
          <w:sz w:val="24"/>
          <w:szCs w:val="24"/>
          <w:lang w:val="zh-CN"/>
        </w:rPr>
        <w:t>联络</w:t>
      </w:r>
      <w:r>
        <w:rPr>
          <w:rFonts w:ascii="黑体" w:hAnsi="黑体" w:eastAsia="黑体" w:cs="仿宋_GB2312"/>
          <w:kern w:val="0"/>
          <w:sz w:val="24"/>
          <w:szCs w:val="24"/>
          <w:lang w:val="zh-CN"/>
        </w:rPr>
        <w:t>方式：</w:t>
      </w:r>
    </w:p>
    <w:p>
      <w:pPr>
        <w:widowControl/>
        <w:spacing w:line="360" w:lineRule="auto"/>
        <w:ind w:firstLine="480" w:firstLineChars="200"/>
        <w:jc w:val="left"/>
        <w:rPr>
          <w:rFonts w:ascii="黑体" w:hAnsi="黑体" w:eastAsia="黑体" w:cs="仿宋_GB2312"/>
          <w:kern w:val="0"/>
          <w:sz w:val="24"/>
          <w:szCs w:val="24"/>
          <w:lang w:val="zh-CN"/>
        </w:rPr>
      </w:pPr>
      <w:r>
        <w:rPr>
          <w:rFonts w:hint="eastAsia" w:ascii="黑体" w:hAnsi="黑体" w:eastAsia="黑体" w:cs="仿宋_GB2312"/>
          <w:kern w:val="0"/>
          <w:sz w:val="24"/>
          <w:szCs w:val="24"/>
          <w:lang w:val="zh-CN"/>
        </w:rPr>
        <w:t>联系电话</w:t>
      </w:r>
      <w:r>
        <w:rPr>
          <w:rFonts w:ascii="黑体" w:hAnsi="黑体" w:eastAsia="黑体" w:cs="仿宋_GB2312"/>
          <w:kern w:val="0"/>
          <w:sz w:val="24"/>
          <w:szCs w:val="24"/>
          <w:lang w:val="zh-CN"/>
        </w:rPr>
        <w:t>：021-55230656</w:t>
      </w:r>
      <w:r>
        <w:rPr>
          <w:rFonts w:hint="eastAsia" w:ascii="黑体" w:hAnsi="黑体" w:eastAsia="黑体" w:cs="仿宋_GB2312"/>
          <w:kern w:val="0"/>
          <w:sz w:val="24"/>
          <w:szCs w:val="24"/>
          <w:lang w:val="zh-CN"/>
        </w:rPr>
        <w:t>、</w:t>
      </w:r>
      <w:r>
        <w:rPr>
          <w:rFonts w:ascii="黑体" w:hAnsi="黑体" w:eastAsia="黑体" w:cs="仿宋_GB2312"/>
          <w:kern w:val="0"/>
          <w:sz w:val="24"/>
          <w:szCs w:val="24"/>
          <w:lang w:val="zh-CN"/>
        </w:rPr>
        <w:t>021-56303013</w:t>
      </w:r>
      <w:r>
        <w:rPr>
          <w:rFonts w:hint="eastAsia" w:ascii="黑体" w:hAnsi="黑体" w:eastAsia="黑体" w:cs="仿宋_GB2312"/>
          <w:kern w:val="0"/>
          <w:sz w:val="24"/>
          <w:szCs w:val="24"/>
          <w:lang w:val="zh-CN"/>
        </w:rPr>
        <w:t>、021</w:t>
      </w:r>
      <w:r>
        <w:rPr>
          <w:rFonts w:ascii="黑体" w:hAnsi="黑体" w:eastAsia="黑体" w:cs="仿宋_GB2312"/>
          <w:kern w:val="0"/>
          <w:sz w:val="24"/>
          <w:szCs w:val="24"/>
          <w:lang w:val="zh-CN"/>
        </w:rPr>
        <w:t>-</w:t>
      </w:r>
      <w:r>
        <w:rPr>
          <w:rFonts w:hint="eastAsia" w:ascii="黑体" w:hAnsi="黑体" w:eastAsia="黑体" w:cs="仿宋_GB2312"/>
          <w:kern w:val="0"/>
          <w:sz w:val="24"/>
          <w:szCs w:val="24"/>
          <w:lang w:val="zh-CN"/>
        </w:rPr>
        <w:t>56160454</w:t>
      </w:r>
    </w:p>
    <w:p>
      <w:pPr>
        <w:widowControl/>
        <w:spacing w:line="360" w:lineRule="auto"/>
        <w:ind w:firstLine="480" w:firstLineChars="200"/>
        <w:jc w:val="left"/>
        <w:rPr>
          <w:rFonts w:ascii="黑体" w:hAnsi="黑体" w:eastAsia="黑体" w:cs="仿宋_GB2312"/>
          <w:kern w:val="0"/>
          <w:sz w:val="24"/>
          <w:szCs w:val="24"/>
          <w:lang w:val="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仿宋_GB2312"/>
          <w:kern w:val="0"/>
          <w:sz w:val="24"/>
          <w:szCs w:val="24"/>
          <w:lang w:val="zh-CN"/>
        </w:rPr>
        <w:t>电子邮箱</w:t>
      </w:r>
      <w:r>
        <w:rPr>
          <w:rFonts w:ascii="黑体" w:hAnsi="黑体" w:eastAsia="黑体" w:cs="仿宋_GB2312"/>
          <w:kern w:val="0"/>
          <w:sz w:val="24"/>
          <w:szCs w:val="24"/>
          <w:lang w:val="zh-CN"/>
        </w:rPr>
        <w:t>：kejifzzx@shec.edu.cn</w:t>
      </w:r>
    </w:p>
    <w:p>
      <w:pPr>
        <w:widowControl/>
        <w:spacing w:line="360" w:lineRule="auto"/>
        <w:jc w:val="left"/>
        <w:rPr>
          <w:rFonts w:ascii="黑体" w:hAnsi="黑体" w:eastAsia="黑体" w:cs="仿宋_GB2312"/>
          <w:kern w:val="0"/>
          <w:sz w:val="24"/>
          <w:szCs w:val="24"/>
          <w:lang w:val="zh-CN"/>
        </w:rPr>
      </w:pPr>
    </w:p>
    <w:tbl>
      <w:tblPr>
        <w:tblStyle w:val="6"/>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0" w:type="dxa"/>
            <w:vAlign w:val="center"/>
          </w:tcPr>
          <w:p>
            <w:pPr>
              <w:spacing w:line="300" w:lineRule="exact"/>
              <w:jc w:val="center"/>
              <w:rPr>
                <w:rFonts w:ascii="华文仿宋" w:hAnsi="华文仿宋" w:eastAsia="华文仿宋"/>
                <w:b/>
                <w:sz w:val="24"/>
                <w:szCs w:val="24"/>
              </w:rPr>
            </w:pPr>
            <w:r>
              <w:rPr>
                <w:rFonts w:ascii="黑体" w:hAnsi="黑体" w:eastAsia="黑体" w:cs="仿宋_GB2312"/>
                <w:b/>
                <w:kern w:val="0"/>
                <w:sz w:val="32"/>
                <w:szCs w:val="28"/>
                <w:lang w:val="zh-CN"/>
              </w:rPr>
              <w:br w:type="page"/>
            </w:r>
            <w:r>
              <w:rPr>
                <w:rFonts w:hint="eastAsia" w:ascii="华文仿宋" w:hAnsi="华文仿宋" w:eastAsia="华文仿宋"/>
                <w:b/>
                <w:sz w:val="24"/>
                <w:szCs w:val="24"/>
              </w:rPr>
              <w:t>作品名称</w:t>
            </w:r>
          </w:p>
        </w:tc>
        <w:tc>
          <w:tcPr>
            <w:tcW w:w="7399"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1390"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需求专题</w:t>
            </w:r>
          </w:p>
        </w:tc>
        <w:tc>
          <w:tcPr>
            <w:tcW w:w="7399" w:type="dxa"/>
            <w:vAlign w:val="center"/>
          </w:tcPr>
          <w:p>
            <w:pPr>
              <w:jc w:val="left"/>
              <w:rPr>
                <w:rFonts w:ascii="华文仿宋" w:hAnsi="华文仿宋" w:eastAsia="华文仿宋"/>
                <w:sz w:val="24"/>
                <w:szCs w:val="24"/>
              </w:rPr>
            </w:pPr>
            <w:r>
              <w:rPr>
                <w:rFonts w:hint="eastAsia" w:ascii="华文仿宋" w:hAnsi="华文仿宋" w:eastAsia="华文仿宋"/>
                <w:sz w:val="24"/>
                <w:szCs w:val="24"/>
              </w:rPr>
              <w:t>□高温移动金属显热回收和利用技术□焊接结构裂纹扩展预测</w:t>
            </w:r>
          </w:p>
          <w:p>
            <w:pPr>
              <w:jc w:val="left"/>
              <w:rPr>
                <w:rFonts w:ascii="华文仿宋" w:hAnsi="华文仿宋" w:eastAsia="华文仿宋"/>
                <w:sz w:val="24"/>
                <w:szCs w:val="24"/>
              </w:rPr>
            </w:pPr>
            <w:r>
              <w:rPr>
                <w:rFonts w:hint="eastAsia" w:ascii="华文仿宋" w:hAnsi="华文仿宋" w:eastAsia="华文仿宋"/>
                <w:sz w:val="24"/>
                <w:szCs w:val="24"/>
              </w:rPr>
              <w:t>□管内壁检测系统自主爬管机构及其辅助设备的制造与集成</w:t>
            </w:r>
          </w:p>
          <w:p>
            <w:pPr>
              <w:jc w:val="left"/>
              <w:rPr>
                <w:rFonts w:ascii="华文仿宋" w:hAnsi="华文仿宋" w:eastAsia="华文仿宋"/>
                <w:sz w:val="24"/>
                <w:szCs w:val="24"/>
              </w:rPr>
            </w:pPr>
            <w:r>
              <w:rPr>
                <w:rFonts w:hint="eastAsia" w:ascii="华文仿宋" w:hAnsi="华文仿宋" w:eastAsia="华文仿宋"/>
                <w:sz w:val="24"/>
                <w:szCs w:val="24"/>
              </w:rPr>
              <w:t>□无缝钢管管端尺寸在线测量系统集成□油管外防腐涂料</w:t>
            </w:r>
          </w:p>
          <w:p>
            <w:pPr>
              <w:jc w:val="left"/>
              <w:rPr>
                <w:rFonts w:ascii="华文仿宋" w:hAnsi="华文仿宋" w:eastAsia="华文仿宋"/>
                <w:sz w:val="24"/>
                <w:szCs w:val="24"/>
              </w:rPr>
            </w:pPr>
            <w:r>
              <w:rPr>
                <w:rFonts w:hint="eastAsia" w:ascii="华文仿宋" w:hAnsi="华文仿宋" w:eastAsia="华文仿宋"/>
                <w:sz w:val="24"/>
                <w:szCs w:val="24"/>
              </w:rPr>
              <w:t>□一种变频调速器□沿海地区超高层钢结构的防腐防火材料</w:t>
            </w:r>
          </w:p>
          <w:p>
            <w:pPr>
              <w:jc w:val="left"/>
              <w:rPr>
                <w:rFonts w:ascii="华文仿宋" w:hAnsi="华文仿宋" w:eastAsia="华文仿宋"/>
                <w:sz w:val="24"/>
                <w:szCs w:val="24"/>
              </w:rPr>
            </w:pPr>
            <w:r>
              <w:rPr>
                <w:rFonts w:hint="eastAsia" w:ascii="华文仿宋" w:hAnsi="华文仿宋" w:eastAsia="华文仿宋"/>
                <w:sz w:val="24"/>
                <w:szCs w:val="24"/>
              </w:rPr>
              <w:t>□一种超高性能混凝土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（介绍技术背景</w:t>
            </w:r>
            <w:r>
              <w:rPr>
                <w:rFonts w:ascii="华文仿宋" w:hAnsi="华文仿宋" w:eastAsia="华文仿宋"/>
                <w:sz w:val="24"/>
                <w:szCs w:val="24"/>
              </w:rPr>
              <w:t>、</w:t>
            </w:r>
            <w:r>
              <w:rPr>
                <w:rFonts w:hint="eastAsia" w:ascii="华文仿宋" w:hAnsi="华文仿宋" w:eastAsia="华文仿宋"/>
                <w:sz w:val="24"/>
                <w:szCs w:val="24"/>
              </w:rPr>
              <w:t>技术需求的</w:t>
            </w:r>
            <w:r>
              <w:rPr>
                <w:rFonts w:ascii="华文仿宋" w:hAnsi="华文仿宋" w:eastAsia="华文仿宋"/>
                <w:sz w:val="24"/>
                <w:szCs w:val="24"/>
              </w:rPr>
              <w:t>实现</w:t>
            </w:r>
            <w:r>
              <w:rPr>
                <w:rFonts w:hint="eastAsia" w:ascii="华文仿宋" w:hAnsi="华文仿宋" w:eastAsia="华文仿宋"/>
                <w:sz w:val="24"/>
                <w:szCs w:val="24"/>
              </w:rPr>
              <w:t>途径和可行性方案、整体功能、技术</w:t>
            </w:r>
            <w:r>
              <w:rPr>
                <w:rFonts w:ascii="华文仿宋" w:hAnsi="华文仿宋" w:eastAsia="华文仿宋"/>
                <w:sz w:val="24"/>
                <w:szCs w:val="24"/>
              </w:rPr>
              <w:t>要点</w:t>
            </w:r>
            <w:r>
              <w:rPr>
                <w:rFonts w:hint="eastAsia" w:ascii="华文仿宋" w:hAnsi="华文仿宋" w:eastAsia="华文仿宋"/>
                <w:sz w:val="24"/>
                <w:szCs w:val="24"/>
              </w:rPr>
              <w:t>等）</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经济分析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（描述作品的成熟度，</w:t>
            </w:r>
            <w:r>
              <w:rPr>
                <w:rFonts w:ascii="华文仿宋" w:hAnsi="华文仿宋" w:eastAsia="华文仿宋"/>
                <w:sz w:val="24"/>
                <w:szCs w:val="24"/>
              </w:rPr>
              <w:t>实际应用</w:t>
            </w:r>
            <w:r>
              <w:rPr>
                <w:rFonts w:hint="eastAsia" w:ascii="华文仿宋" w:hAnsi="华文仿宋" w:eastAsia="华文仿宋"/>
                <w:sz w:val="24"/>
                <w:szCs w:val="24"/>
              </w:rPr>
              <w:t>场景</w:t>
            </w:r>
            <w:r>
              <w:rPr>
                <w:rFonts w:ascii="华文仿宋" w:hAnsi="华文仿宋" w:eastAsia="华文仿宋"/>
                <w:sz w:val="24"/>
                <w:szCs w:val="24"/>
              </w:rPr>
              <w:t>，市场</w:t>
            </w:r>
            <w:r>
              <w:rPr>
                <w:rFonts w:hint="eastAsia" w:ascii="华文仿宋" w:hAnsi="华文仿宋" w:eastAsia="华文仿宋"/>
                <w:sz w:val="24"/>
                <w:szCs w:val="24"/>
              </w:rPr>
              <w:t>成本</w:t>
            </w:r>
            <w:r>
              <w:rPr>
                <w:rFonts w:ascii="华文仿宋" w:hAnsi="华文仿宋" w:eastAsia="华文仿宋"/>
                <w:sz w:val="24"/>
                <w:szCs w:val="24"/>
              </w:rPr>
              <w:t>及</w:t>
            </w:r>
            <w:r>
              <w:rPr>
                <w:rFonts w:hint="eastAsia" w:ascii="华文仿宋" w:hAnsi="华文仿宋" w:eastAsia="华文仿宋"/>
                <w:sz w:val="24"/>
                <w:szCs w:val="24"/>
              </w:rPr>
              <w:t>可以</w:t>
            </w:r>
            <w:r>
              <w:rPr>
                <w:rFonts w:ascii="华文仿宋" w:hAnsi="华文仿宋" w:eastAsia="华文仿宋"/>
                <w:sz w:val="24"/>
                <w:szCs w:val="24"/>
              </w:rPr>
              <w:t>产生的经济效益</w:t>
            </w:r>
            <w:r>
              <w:rPr>
                <w:rFonts w:hint="eastAsia" w:ascii="华文仿宋" w:hAnsi="华文仿宋" w:eastAsia="华文仿宋"/>
                <w:sz w:val="24"/>
                <w:szCs w:val="24"/>
              </w:rPr>
              <w:t>、合作方式等）</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创新</w:t>
            </w:r>
            <w:r>
              <w:rPr>
                <w:rFonts w:ascii="华文仿宋" w:hAnsi="华文仿宋" w:eastAsia="华文仿宋"/>
                <w:b/>
                <w:sz w:val="24"/>
                <w:szCs w:val="24"/>
              </w:rPr>
              <w:t>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2"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（描述作品的主要创新点，该创新点在应用领域的独特价值等，以及与市</w:t>
            </w:r>
            <w:r>
              <w:rPr>
                <w:rFonts w:ascii="华文仿宋" w:hAnsi="华文仿宋" w:eastAsia="华文仿宋"/>
                <w:sz w:val="24"/>
                <w:szCs w:val="24"/>
              </w:rPr>
              <w:t>场</w:t>
            </w:r>
            <w:r>
              <w:rPr>
                <w:rFonts w:hint="eastAsia" w:ascii="华文仿宋" w:hAnsi="华文仿宋" w:eastAsia="华文仿宋"/>
                <w:sz w:val="24"/>
                <w:szCs w:val="24"/>
              </w:rPr>
              <w:t>同类产品相比</w:t>
            </w:r>
            <w:r>
              <w:rPr>
                <w:rFonts w:ascii="华文仿宋" w:hAnsi="华文仿宋" w:eastAsia="华文仿宋"/>
                <w:sz w:val="24"/>
                <w:szCs w:val="24"/>
              </w:rPr>
              <w:t>的优势特征</w:t>
            </w:r>
            <w:r>
              <w:rPr>
                <w:rFonts w:hint="eastAsia" w:ascii="华文仿宋" w:hAnsi="华文仿宋" w:eastAsia="华文仿宋"/>
                <w:sz w:val="24"/>
                <w:szCs w:val="24"/>
              </w:rPr>
              <w:t>等）</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专利</w:t>
            </w:r>
            <w:r>
              <w:rPr>
                <w:rFonts w:ascii="华文仿宋" w:hAnsi="华文仿宋" w:eastAsia="华文仿宋"/>
                <w:b/>
                <w:sz w:val="24"/>
                <w:szCs w:val="24"/>
              </w:rPr>
              <w:t>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（需同时提供专利</w:t>
            </w:r>
            <w:r>
              <w:rPr>
                <w:rFonts w:ascii="华文仿宋" w:hAnsi="华文仿宋" w:eastAsia="华文仿宋"/>
                <w:sz w:val="24"/>
                <w:szCs w:val="24"/>
              </w:rPr>
              <w:t>及</w:t>
            </w:r>
            <w:r>
              <w:rPr>
                <w:rFonts w:hint="eastAsia" w:ascii="华文仿宋" w:hAnsi="华文仿宋" w:eastAsia="华文仿宋"/>
                <w:sz w:val="24"/>
                <w:szCs w:val="24"/>
              </w:rPr>
              <w:t>获奖证书等</w:t>
            </w:r>
            <w:r>
              <w:rPr>
                <w:rFonts w:ascii="华文仿宋" w:hAnsi="华文仿宋" w:eastAsia="华文仿宋"/>
                <w:sz w:val="24"/>
                <w:szCs w:val="24"/>
              </w:rPr>
              <w:t>证明材料的</w:t>
            </w:r>
            <w:r>
              <w:rPr>
                <w:rFonts w:hint="eastAsia" w:ascii="华文仿宋" w:hAnsi="华文仿宋" w:eastAsia="华文仿宋"/>
                <w:sz w:val="24"/>
                <w:szCs w:val="24"/>
              </w:rPr>
              <w:t>扫描</w:t>
            </w:r>
            <w:r>
              <w:rPr>
                <w:rFonts w:ascii="华文仿宋" w:hAnsi="华文仿宋" w:eastAsia="华文仿宋"/>
                <w:sz w:val="24"/>
                <w:szCs w:val="24"/>
              </w:rPr>
              <w:t>件</w:t>
            </w:r>
            <w:r>
              <w:rPr>
                <w:rFonts w:hint="eastAsia" w:ascii="华文仿宋" w:hAnsi="华文仿宋" w:eastAsia="华文仿宋"/>
                <w:sz w:val="24"/>
                <w:szCs w:val="24"/>
              </w:rPr>
              <w:t>）</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89" w:type="dxa"/>
            <w:gridSpan w:val="2"/>
            <w:shd w:val="clear" w:color="auto" w:fill="BDD6EE" w:themeFill="accent1" w:themeFillTint="66"/>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作品相关</w:t>
            </w:r>
            <w:r>
              <w:rPr>
                <w:rFonts w:ascii="华文仿宋" w:hAnsi="华文仿宋" w:eastAsia="华文仿宋"/>
                <w:b/>
                <w:sz w:val="24"/>
                <w:szCs w:val="24"/>
              </w:rPr>
              <w:t>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8789" w:type="dxa"/>
            <w:gridSpan w:val="2"/>
          </w:tcPr>
          <w:p>
            <w:pPr>
              <w:spacing w:line="300" w:lineRule="exact"/>
              <w:rPr>
                <w:rFonts w:ascii="华文仿宋" w:hAnsi="华文仿宋" w:eastAsia="华文仿宋"/>
                <w:sz w:val="24"/>
                <w:szCs w:val="24"/>
              </w:rPr>
            </w:pPr>
            <w:r>
              <w:rPr>
                <w:rFonts w:hint="eastAsia" w:ascii="华文仿宋" w:hAnsi="华文仿宋" w:eastAsia="华文仿宋"/>
                <w:sz w:val="24"/>
                <w:szCs w:val="24"/>
              </w:rPr>
              <w:t>（提供流程图</w:t>
            </w:r>
            <w:r>
              <w:rPr>
                <w:rFonts w:ascii="华文仿宋" w:hAnsi="华文仿宋" w:eastAsia="华文仿宋"/>
                <w:sz w:val="24"/>
                <w:szCs w:val="24"/>
              </w:rPr>
              <w:t>、</w:t>
            </w:r>
            <w:r>
              <w:rPr>
                <w:rFonts w:hint="eastAsia" w:ascii="华文仿宋" w:hAnsi="华文仿宋" w:eastAsia="华文仿宋"/>
                <w:sz w:val="24"/>
                <w:szCs w:val="24"/>
              </w:rPr>
              <w:t>作品</w:t>
            </w:r>
            <w:r>
              <w:rPr>
                <w:rFonts w:ascii="华文仿宋" w:hAnsi="华文仿宋" w:eastAsia="华文仿宋"/>
                <w:sz w:val="24"/>
                <w:szCs w:val="24"/>
              </w:rPr>
              <w:t>图等</w:t>
            </w:r>
            <w:r>
              <w:rPr>
                <w:rFonts w:hint="eastAsia" w:ascii="华文仿宋" w:hAnsi="华文仿宋" w:eastAsia="华文仿宋"/>
                <w:sz w:val="24"/>
                <w:szCs w:val="24"/>
              </w:rPr>
              <w:t>可以</w:t>
            </w:r>
            <w:r>
              <w:rPr>
                <w:rFonts w:ascii="华文仿宋" w:hAnsi="华文仿宋" w:eastAsia="华文仿宋"/>
                <w:sz w:val="24"/>
                <w:szCs w:val="24"/>
              </w:rPr>
              <w:t>说明作品</w:t>
            </w:r>
            <w:r>
              <w:rPr>
                <w:rFonts w:hint="eastAsia" w:ascii="华文仿宋" w:hAnsi="华文仿宋" w:eastAsia="华文仿宋"/>
                <w:sz w:val="24"/>
                <w:szCs w:val="24"/>
              </w:rPr>
              <w:t>特色</w:t>
            </w:r>
            <w:r>
              <w:rPr>
                <w:rFonts w:ascii="华文仿宋" w:hAnsi="华文仿宋" w:eastAsia="华文仿宋"/>
                <w:sz w:val="24"/>
                <w:szCs w:val="24"/>
              </w:rPr>
              <w:t>的图文资料，</w:t>
            </w:r>
            <w:r>
              <w:rPr>
                <w:rFonts w:hint="eastAsia" w:ascii="华文仿宋" w:hAnsi="华文仿宋" w:eastAsia="华文仿宋"/>
                <w:sz w:val="24"/>
                <w:szCs w:val="24"/>
              </w:rPr>
              <w:t>要求</w:t>
            </w:r>
            <w:r>
              <w:rPr>
                <w:rFonts w:ascii="华文仿宋" w:hAnsi="华文仿宋" w:eastAsia="华文仿宋"/>
                <w:sz w:val="24"/>
                <w:szCs w:val="24"/>
              </w:rPr>
              <w:t>清晰，jpg格式，</w:t>
            </w:r>
            <w:r>
              <w:rPr>
                <w:rFonts w:hint="eastAsia" w:ascii="华文仿宋" w:hAnsi="华文仿宋" w:eastAsia="华文仿宋"/>
                <w:sz w:val="24"/>
                <w:szCs w:val="24"/>
              </w:rPr>
              <w:t>不大于2M）</w:t>
            </w: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4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789" w:type="dxa"/>
            <w:gridSpan w:val="2"/>
          </w:tcPr>
          <w:p>
            <w:pPr>
              <w:spacing w:line="360" w:lineRule="auto"/>
              <w:rPr>
                <w:rFonts w:ascii="华文仿宋" w:hAnsi="华文仿宋" w:eastAsia="华文仿宋"/>
                <w:b/>
                <w:sz w:val="24"/>
                <w:szCs w:val="24"/>
              </w:rPr>
            </w:pPr>
            <w:r>
              <w:rPr>
                <w:rFonts w:hint="eastAsia" w:ascii="华文仿宋" w:hAnsi="华文仿宋" w:eastAsia="华文仿宋"/>
                <w:b/>
                <w:sz w:val="24"/>
                <w:szCs w:val="24"/>
              </w:rPr>
              <w:t>队长签字：</w:t>
            </w:r>
          </w:p>
          <w:p>
            <w:pPr>
              <w:spacing w:line="360" w:lineRule="auto"/>
              <w:rPr>
                <w:rFonts w:ascii="华文仿宋" w:hAnsi="华文仿宋" w:eastAsia="华文仿宋"/>
                <w:b/>
                <w:sz w:val="24"/>
                <w:szCs w:val="24"/>
              </w:rPr>
            </w:pPr>
          </w:p>
          <w:p>
            <w:pPr>
              <w:widowControl/>
              <w:wordWrap w:val="0"/>
              <w:spacing w:line="360" w:lineRule="auto"/>
              <w:jc w:val="right"/>
              <w:rPr>
                <w:rFonts w:ascii="华文仿宋" w:hAnsi="华文仿宋" w:eastAsia="华文仿宋"/>
                <w:b/>
                <w:sz w:val="24"/>
                <w:szCs w:val="24"/>
              </w:rPr>
            </w:pPr>
            <w:r>
              <w:rPr>
                <w:rFonts w:hint="eastAsia" w:ascii="华文仿宋" w:hAnsi="华文仿宋" w:eastAsia="华文仿宋"/>
                <w:b/>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789" w:type="dxa"/>
            <w:gridSpan w:val="2"/>
            <w:vAlign w:val="bottom"/>
          </w:tcPr>
          <w:p>
            <w:pPr>
              <w:widowControl/>
              <w:spacing w:line="360" w:lineRule="auto"/>
              <w:jc w:val="left"/>
              <w:rPr>
                <w:rFonts w:ascii="华文仿宋" w:hAnsi="华文仿宋" w:eastAsia="华文仿宋"/>
                <w:b/>
                <w:sz w:val="24"/>
                <w:szCs w:val="24"/>
              </w:rPr>
            </w:pPr>
            <w:r>
              <w:rPr>
                <w:rFonts w:hint="eastAsia" w:ascii="华文仿宋" w:hAnsi="华文仿宋" w:eastAsia="华文仿宋"/>
                <w:b/>
                <w:sz w:val="24"/>
                <w:szCs w:val="24"/>
              </w:rPr>
              <w:t>大赛组委会意见：</w:t>
            </w:r>
          </w:p>
          <w:p>
            <w:pPr>
              <w:widowControl/>
              <w:spacing w:line="360" w:lineRule="auto"/>
              <w:jc w:val="left"/>
              <w:rPr>
                <w:rFonts w:ascii="华文仿宋" w:hAnsi="华文仿宋" w:eastAsia="华文仿宋"/>
                <w:b/>
                <w:sz w:val="24"/>
                <w:szCs w:val="24"/>
              </w:rPr>
            </w:pPr>
          </w:p>
          <w:p>
            <w:pPr>
              <w:widowControl/>
              <w:spacing w:line="360" w:lineRule="auto"/>
              <w:jc w:val="left"/>
              <w:rPr>
                <w:rFonts w:ascii="华文仿宋" w:hAnsi="华文仿宋" w:eastAsia="华文仿宋"/>
                <w:b/>
                <w:sz w:val="24"/>
                <w:szCs w:val="24"/>
              </w:rPr>
            </w:pPr>
          </w:p>
          <w:p>
            <w:pPr>
              <w:widowControl/>
              <w:spacing w:line="360" w:lineRule="auto"/>
              <w:jc w:val="left"/>
              <w:rPr>
                <w:rFonts w:ascii="华文仿宋" w:hAnsi="华文仿宋" w:eastAsia="华文仿宋"/>
                <w:b/>
                <w:sz w:val="24"/>
                <w:szCs w:val="24"/>
              </w:rPr>
            </w:pPr>
          </w:p>
          <w:p>
            <w:pPr>
              <w:widowControl/>
              <w:wordWrap w:val="0"/>
              <w:spacing w:line="360" w:lineRule="auto"/>
              <w:jc w:val="right"/>
              <w:rPr>
                <w:rFonts w:ascii="华文仿宋" w:hAnsi="华文仿宋" w:eastAsia="华文仿宋"/>
                <w:b/>
                <w:sz w:val="24"/>
                <w:szCs w:val="24"/>
              </w:rPr>
            </w:pPr>
            <w:r>
              <w:rPr>
                <w:rFonts w:hint="eastAsia" w:ascii="华文仿宋" w:hAnsi="华文仿宋" w:eastAsia="华文仿宋"/>
                <w:b/>
                <w:sz w:val="24"/>
                <w:szCs w:val="24"/>
              </w:rPr>
              <w:t>签章：                        年  月   日</w:t>
            </w:r>
          </w:p>
          <w:p>
            <w:pPr>
              <w:widowControl/>
              <w:spacing w:line="360" w:lineRule="auto"/>
              <w:jc w:val="right"/>
              <w:rPr>
                <w:rFonts w:ascii="华文仿宋" w:hAnsi="华文仿宋" w:eastAsia="华文仿宋"/>
                <w:b/>
                <w:sz w:val="24"/>
                <w:szCs w:val="24"/>
              </w:rPr>
            </w:pPr>
          </w:p>
        </w:tc>
      </w:tr>
    </w:tbl>
    <w:p>
      <w:pPr>
        <w:autoSpaceDE w:val="0"/>
        <w:autoSpaceDN w:val="0"/>
        <w:adjustRightInd w:val="0"/>
        <w:spacing w:afterLines="50" w:line="400" w:lineRule="exact"/>
        <w:rPr>
          <w:rFonts w:ascii="黑体" w:hAnsi="黑体" w:eastAsia="黑体" w:cs="仿宋_GB2312"/>
          <w:b/>
          <w:kern w:val="0"/>
          <w:sz w:val="32"/>
          <w:szCs w:val="28"/>
          <w:lang w:val="zh-CN"/>
        </w:rPr>
      </w:pPr>
    </w:p>
    <w:p>
      <w:pPr>
        <w:widowControl/>
        <w:jc w:val="left"/>
        <w:rPr>
          <w:rFonts w:ascii="黑体" w:hAnsi="黑体" w:eastAsia="黑体" w:cs="仿宋_GB2312"/>
          <w:kern w:val="0"/>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33308"/>
      <w:docPartObj>
        <w:docPartGallery w:val="AutoText"/>
      </w:docPartObj>
    </w:sdtPr>
    <w:sdtContent>
      <w:p>
        <w:pPr>
          <w:pStyle w:val="3"/>
          <w:jc w:val="right"/>
        </w:pPr>
      </w:p>
    </w:sdtContent>
  </w:sdt>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C014E"/>
    <w:rsid w:val="003C1867"/>
    <w:rsid w:val="003E7903"/>
    <w:rsid w:val="004160BC"/>
    <w:rsid w:val="00417209"/>
    <w:rsid w:val="00420695"/>
    <w:rsid w:val="00440892"/>
    <w:rsid w:val="00470136"/>
    <w:rsid w:val="004761CB"/>
    <w:rsid w:val="004804B9"/>
    <w:rsid w:val="004811FD"/>
    <w:rsid w:val="004910C5"/>
    <w:rsid w:val="0049258F"/>
    <w:rsid w:val="005020DF"/>
    <w:rsid w:val="005041E6"/>
    <w:rsid w:val="0051580C"/>
    <w:rsid w:val="005463A5"/>
    <w:rsid w:val="00556E02"/>
    <w:rsid w:val="00595C7A"/>
    <w:rsid w:val="005C0026"/>
    <w:rsid w:val="005D2C4E"/>
    <w:rsid w:val="005D6060"/>
    <w:rsid w:val="005F41C5"/>
    <w:rsid w:val="006148CE"/>
    <w:rsid w:val="006428A4"/>
    <w:rsid w:val="00656437"/>
    <w:rsid w:val="00662F08"/>
    <w:rsid w:val="00671627"/>
    <w:rsid w:val="00694961"/>
    <w:rsid w:val="00697BA7"/>
    <w:rsid w:val="006A4DD0"/>
    <w:rsid w:val="006C6A41"/>
    <w:rsid w:val="006D4634"/>
    <w:rsid w:val="006E6A1B"/>
    <w:rsid w:val="006E7862"/>
    <w:rsid w:val="006F1C01"/>
    <w:rsid w:val="00740AED"/>
    <w:rsid w:val="00744852"/>
    <w:rsid w:val="00760D00"/>
    <w:rsid w:val="00794A36"/>
    <w:rsid w:val="007C1DA3"/>
    <w:rsid w:val="007D5C82"/>
    <w:rsid w:val="007F3FBF"/>
    <w:rsid w:val="008000AA"/>
    <w:rsid w:val="00812B90"/>
    <w:rsid w:val="00813312"/>
    <w:rsid w:val="00823842"/>
    <w:rsid w:val="00840683"/>
    <w:rsid w:val="008419AC"/>
    <w:rsid w:val="008439CA"/>
    <w:rsid w:val="00855E88"/>
    <w:rsid w:val="00856EDD"/>
    <w:rsid w:val="00857AF6"/>
    <w:rsid w:val="00881C79"/>
    <w:rsid w:val="00885F2E"/>
    <w:rsid w:val="008C41AB"/>
    <w:rsid w:val="008F57EB"/>
    <w:rsid w:val="00900329"/>
    <w:rsid w:val="00911620"/>
    <w:rsid w:val="00915936"/>
    <w:rsid w:val="009207E6"/>
    <w:rsid w:val="00971099"/>
    <w:rsid w:val="00983C15"/>
    <w:rsid w:val="009A2279"/>
    <w:rsid w:val="009A7864"/>
    <w:rsid w:val="009B4F4C"/>
    <w:rsid w:val="009B6175"/>
    <w:rsid w:val="009D0FE7"/>
    <w:rsid w:val="00A0745A"/>
    <w:rsid w:val="00A43B51"/>
    <w:rsid w:val="00A44762"/>
    <w:rsid w:val="00A45D16"/>
    <w:rsid w:val="00A85613"/>
    <w:rsid w:val="00AA60F5"/>
    <w:rsid w:val="00AB0C68"/>
    <w:rsid w:val="00AB26A1"/>
    <w:rsid w:val="00AB593F"/>
    <w:rsid w:val="00AB71D8"/>
    <w:rsid w:val="00AB797C"/>
    <w:rsid w:val="00AC2B8E"/>
    <w:rsid w:val="00AE5B47"/>
    <w:rsid w:val="00B01994"/>
    <w:rsid w:val="00B122C0"/>
    <w:rsid w:val="00B20692"/>
    <w:rsid w:val="00B20F55"/>
    <w:rsid w:val="00B333CB"/>
    <w:rsid w:val="00B64B8C"/>
    <w:rsid w:val="00BA138D"/>
    <w:rsid w:val="00BA26C1"/>
    <w:rsid w:val="00BA7FBC"/>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2D4A"/>
    <w:rsid w:val="00E66E76"/>
    <w:rsid w:val="00E81C22"/>
    <w:rsid w:val="00E85366"/>
    <w:rsid w:val="00EA0A06"/>
    <w:rsid w:val="00ED64F7"/>
    <w:rsid w:val="00EE3CAB"/>
    <w:rsid w:val="00EF5926"/>
    <w:rsid w:val="00F10932"/>
    <w:rsid w:val="00F17CA8"/>
    <w:rsid w:val="00F32F28"/>
    <w:rsid w:val="00F51BED"/>
    <w:rsid w:val="00FA129F"/>
    <w:rsid w:val="00FB462E"/>
    <w:rsid w:val="00FB5DA7"/>
    <w:rsid w:val="00FC1263"/>
    <w:rsid w:val="00FD1AAB"/>
    <w:rsid w:val="00FE40CF"/>
    <w:rsid w:val="1D7E0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C8BE8-2F1A-4D4B-8C42-814CD6E1B5E0}">
  <ds:schemaRefs/>
</ds:datastoreItem>
</file>

<file path=docProps/app.xml><?xml version="1.0" encoding="utf-8"?>
<Properties xmlns="http://schemas.openxmlformats.org/officeDocument/2006/extended-properties" xmlns:vt="http://schemas.openxmlformats.org/officeDocument/2006/docPropsVTypes">
  <Template>Normal</Template>
  <Pages>7</Pages>
  <Words>329</Words>
  <Characters>1878</Characters>
  <Lines>15</Lines>
  <Paragraphs>4</Paragraphs>
  <TotalTime>1276</TotalTime>
  <ScaleCrop>false</ScaleCrop>
  <LinksUpToDate>false</LinksUpToDate>
  <CharactersWithSpaces>2203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2019-09-25T02:23:00Z</dcterms:created>
  <dc:creator>NTKO</dc:creator>
  <cp:lastModifiedBy>陈劲华</cp:lastModifiedBy>
  <dcterms:modified xsi:type="dcterms:W3CDTF">2020-07-27T01:12:44Z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