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DA3C64" w14:textId="77777777" w:rsidR="00B30085" w:rsidRPr="00785F23" w:rsidRDefault="001420CF">
      <w:pPr>
        <w:spacing w:line="500" w:lineRule="exact"/>
        <w:jc w:val="center"/>
        <w:rPr>
          <w:rFonts w:asciiTheme="minorEastAsia" w:hAnsiTheme="minorEastAsia"/>
          <w:b/>
          <w:sz w:val="32"/>
          <w:szCs w:val="32"/>
        </w:rPr>
      </w:pPr>
      <w:bookmarkStart w:id="0" w:name="_GoBack"/>
      <w:bookmarkEnd w:id="0"/>
      <w:r w:rsidRPr="00785F23">
        <w:rPr>
          <w:rFonts w:asciiTheme="minorEastAsia" w:hAnsiTheme="minorEastAsia" w:hint="eastAsia"/>
          <w:b/>
          <w:sz w:val="32"/>
          <w:szCs w:val="32"/>
        </w:rPr>
        <w:t>外国语学院</w:t>
      </w:r>
      <w:r w:rsidR="00286C4C" w:rsidRPr="00286C4C">
        <w:rPr>
          <w:rFonts w:asciiTheme="minorEastAsia" w:hAnsiTheme="minorEastAsia" w:cs="Calibri" w:hint="eastAsia"/>
          <w:b/>
          <w:color w:val="000000"/>
          <w:sz w:val="32"/>
          <w:szCs w:val="32"/>
        </w:rPr>
        <w:t>接收</w:t>
      </w:r>
      <w:r w:rsidR="00953EAE">
        <w:rPr>
          <w:rFonts w:asciiTheme="minorEastAsia" w:hAnsiTheme="minorEastAsia" w:cs="Calibri"/>
          <w:b/>
          <w:color w:val="000000"/>
          <w:sz w:val="32"/>
          <w:szCs w:val="32"/>
        </w:rPr>
        <w:t>202</w:t>
      </w:r>
      <w:r w:rsidR="00953EAE">
        <w:rPr>
          <w:rFonts w:asciiTheme="minorEastAsia" w:hAnsiTheme="minorEastAsia" w:cs="Calibri" w:hint="eastAsia"/>
          <w:b/>
          <w:color w:val="000000"/>
          <w:sz w:val="32"/>
          <w:szCs w:val="32"/>
        </w:rPr>
        <w:t>1</w:t>
      </w:r>
      <w:r w:rsidR="00286C4C" w:rsidRPr="00286C4C">
        <w:rPr>
          <w:rFonts w:asciiTheme="minorEastAsia" w:hAnsiTheme="minorEastAsia" w:cs="Calibri" w:hint="eastAsia"/>
          <w:b/>
          <w:color w:val="000000"/>
          <w:sz w:val="32"/>
          <w:szCs w:val="32"/>
        </w:rPr>
        <w:t>级本科学生</w:t>
      </w:r>
      <w:r w:rsidR="0083426A" w:rsidRPr="00286C4C">
        <w:rPr>
          <w:rFonts w:asciiTheme="minorEastAsia" w:hAnsiTheme="minorEastAsia" w:hint="eastAsia"/>
          <w:b/>
          <w:sz w:val="32"/>
          <w:szCs w:val="32"/>
        </w:rPr>
        <w:t>本</w:t>
      </w:r>
      <w:r w:rsidR="0083426A">
        <w:rPr>
          <w:rFonts w:asciiTheme="minorEastAsia" w:hAnsiTheme="minorEastAsia" w:hint="eastAsia"/>
          <w:b/>
          <w:sz w:val="32"/>
          <w:szCs w:val="32"/>
        </w:rPr>
        <w:t>科</w:t>
      </w:r>
      <w:r w:rsidRPr="00785F23">
        <w:rPr>
          <w:rFonts w:asciiTheme="minorEastAsia" w:hAnsiTheme="minorEastAsia" w:hint="eastAsia"/>
          <w:b/>
          <w:sz w:val="32"/>
          <w:szCs w:val="32"/>
        </w:rPr>
        <w:t>生转专业实施</w:t>
      </w:r>
      <w:r w:rsidR="00D738C2" w:rsidRPr="00785F23">
        <w:rPr>
          <w:rFonts w:asciiTheme="minorEastAsia" w:hAnsiTheme="minorEastAsia" w:hint="eastAsia"/>
          <w:b/>
          <w:sz w:val="32"/>
          <w:szCs w:val="32"/>
        </w:rPr>
        <w:t>方案</w:t>
      </w:r>
    </w:p>
    <w:p w14:paraId="0D1352AB" w14:textId="77777777" w:rsidR="00B7091A" w:rsidRDefault="00B7091A" w:rsidP="00286C4C">
      <w:pPr>
        <w:spacing w:line="500" w:lineRule="exact"/>
        <w:ind w:firstLineChars="200" w:firstLine="560"/>
        <w:rPr>
          <w:rFonts w:asciiTheme="minorEastAsia" w:hAnsiTheme="minorEastAsia"/>
          <w:color w:val="000000"/>
          <w:sz w:val="28"/>
          <w:szCs w:val="28"/>
          <w:shd w:val="clear" w:color="auto" w:fill="FFFFFF"/>
        </w:rPr>
      </w:pPr>
    </w:p>
    <w:p w14:paraId="38A35E66" w14:textId="77777777" w:rsidR="002C4D6C" w:rsidRPr="00785F23" w:rsidRDefault="00286C4C" w:rsidP="00286C4C">
      <w:pPr>
        <w:spacing w:line="500" w:lineRule="exact"/>
        <w:ind w:firstLineChars="200" w:firstLine="560"/>
        <w:rPr>
          <w:rFonts w:asciiTheme="minorEastAsia" w:hAnsiTheme="minorEastAsia"/>
          <w:sz w:val="28"/>
          <w:szCs w:val="28"/>
        </w:rPr>
      </w:pPr>
      <w:r w:rsidRPr="00286C4C">
        <w:rPr>
          <w:rFonts w:asciiTheme="minorEastAsia" w:hAnsiTheme="minorEastAsia" w:hint="eastAsia"/>
          <w:color w:val="000000"/>
          <w:sz w:val="28"/>
          <w:szCs w:val="28"/>
          <w:shd w:val="clear" w:color="auto" w:fill="FFFFFF"/>
        </w:rPr>
        <w:t>坚持以学生为本，提升高等学校人才培养质量,尊重学生的兴趣和爱好，发挥学生的优势和专长，调动学生学习的主动性和积极性,</w:t>
      </w:r>
      <w:r w:rsidRPr="00286C4C">
        <w:rPr>
          <w:rFonts w:asciiTheme="minorEastAsia" w:hAnsiTheme="minorEastAsia" w:cs="Calibri" w:hint="eastAsia"/>
          <w:color w:val="000000"/>
          <w:sz w:val="28"/>
          <w:szCs w:val="28"/>
        </w:rPr>
        <w:t xml:space="preserve"> </w:t>
      </w:r>
      <w:r w:rsidR="00393CEE">
        <w:rPr>
          <w:rFonts w:asciiTheme="minorEastAsia" w:hAnsiTheme="minorEastAsia" w:cs="Calibri" w:hint="eastAsia"/>
          <w:color w:val="000000"/>
          <w:sz w:val="28"/>
          <w:szCs w:val="28"/>
        </w:rPr>
        <w:t>根据</w:t>
      </w:r>
      <w:r w:rsidRPr="00286C4C">
        <w:rPr>
          <w:rFonts w:asciiTheme="minorEastAsia" w:hAnsiTheme="minorEastAsia" w:cs="Calibri" w:hint="eastAsia"/>
          <w:color w:val="000000"/>
          <w:sz w:val="28"/>
          <w:szCs w:val="28"/>
        </w:rPr>
        <w:t>《上海海事大学学生转专业、转学实施办法》（沪海大教〔</w:t>
      </w:r>
      <w:r w:rsidRPr="00286C4C">
        <w:rPr>
          <w:rFonts w:asciiTheme="minorEastAsia" w:hAnsiTheme="minorEastAsia" w:cs="Calibri"/>
          <w:color w:val="000000"/>
          <w:sz w:val="28"/>
          <w:szCs w:val="28"/>
        </w:rPr>
        <w:t>2020</w:t>
      </w:r>
      <w:r w:rsidRPr="00286C4C">
        <w:rPr>
          <w:rFonts w:asciiTheme="minorEastAsia" w:hAnsiTheme="minorEastAsia" w:cs="Calibri" w:hint="eastAsia"/>
          <w:color w:val="000000"/>
          <w:sz w:val="28"/>
          <w:szCs w:val="28"/>
        </w:rPr>
        <w:t>〕</w:t>
      </w:r>
      <w:r w:rsidRPr="00286C4C">
        <w:rPr>
          <w:rFonts w:asciiTheme="minorEastAsia" w:hAnsiTheme="minorEastAsia" w:cs="Calibri"/>
          <w:color w:val="000000"/>
          <w:sz w:val="28"/>
          <w:szCs w:val="28"/>
        </w:rPr>
        <w:t>242</w:t>
      </w:r>
      <w:r w:rsidRPr="00286C4C">
        <w:rPr>
          <w:rFonts w:asciiTheme="minorEastAsia" w:hAnsiTheme="minorEastAsia" w:cs="Calibri" w:hint="eastAsia"/>
          <w:color w:val="000000"/>
          <w:sz w:val="28"/>
          <w:szCs w:val="28"/>
        </w:rPr>
        <w:t>号）,</w:t>
      </w:r>
      <w:r w:rsidR="009E1F2B" w:rsidRPr="00286C4C">
        <w:rPr>
          <w:rFonts w:asciiTheme="minorEastAsia" w:hAnsiTheme="minorEastAsia" w:hint="eastAsia"/>
          <w:sz w:val="28"/>
          <w:szCs w:val="28"/>
        </w:rPr>
        <w:t>结合</w:t>
      </w:r>
      <w:r w:rsidRPr="00286C4C">
        <w:rPr>
          <w:rFonts w:asciiTheme="minorEastAsia" w:hAnsiTheme="minorEastAsia" w:hint="eastAsia"/>
          <w:sz w:val="28"/>
          <w:szCs w:val="28"/>
        </w:rPr>
        <w:t>外国语学院专业的办学条件和特色，特制订外国语学院接收</w:t>
      </w:r>
      <w:r w:rsidR="001D7FAC">
        <w:rPr>
          <w:rFonts w:asciiTheme="minorEastAsia" w:hAnsiTheme="minorEastAsia" w:hint="eastAsia"/>
          <w:sz w:val="28"/>
          <w:szCs w:val="28"/>
        </w:rPr>
        <w:t>2021</w:t>
      </w:r>
      <w:r w:rsidRPr="00286C4C">
        <w:rPr>
          <w:rFonts w:asciiTheme="minorEastAsia" w:hAnsiTheme="minorEastAsia" w:hint="eastAsia"/>
          <w:sz w:val="28"/>
          <w:szCs w:val="28"/>
        </w:rPr>
        <w:t>级本科学生</w:t>
      </w:r>
      <w:r w:rsidR="009E1F2B" w:rsidRPr="00785F23">
        <w:rPr>
          <w:rFonts w:asciiTheme="minorEastAsia" w:hAnsiTheme="minorEastAsia" w:hint="eastAsia"/>
          <w:sz w:val="28"/>
          <w:szCs w:val="28"/>
        </w:rPr>
        <w:t>转专业</w:t>
      </w:r>
      <w:r w:rsidR="001420CF" w:rsidRPr="00785F23">
        <w:rPr>
          <w:rFonts w:asciiTheme="minorEastAsia" w:hAnsiTheme="minorEastAsia" w:hint="eastAsia"/>
          <w:sz w:val="28"/>
          <w:szCs w:val="28"/>
        </w:rPr>
        <w:t>实施</w:t>
      </w:r>
      <w:r w:rsidR="009E1F2B" w:rsidRPr="00785F23">
        <w:rPr>
          <w:rFonts w:asciiTheme="minorEastAsia" w:hAnsiTheme="minorEastAsia" w:hint="eastAsia"/>
          <w:sz w:val="28"/>
          <w:szCs w:val="28"/>
        </w:rPr>
        <w:t>方案。</w:t>
      </w:r>
    </w:p>
    <w:p w14:paraId="5632C0FA" w14:textId="77777777" w:rsidR="002C4D6C" w:rsidRPr="00785F23" w:rsidRDefault="00DE1331" w:rsidP="002C4D6C">
      <w:pPr>
        <w:spacing w:line="500" w:lineRule="exact"/>
        <w:ind w:firstLineChars="200" w:firstLine="562"/>
        <w:rPr>
          <w:rFonts w:asciiTheme="minorEastAsia" w:hAnsiTheme="minorEastAsia"/>
          <w:sz w:val="28"/>
          <w:szCs w:val="28"/>
        </w:rPr>
      </w:pPr>
      <w:r>
        <w:rPr>
          <w:rFonts w:asciiTheme="minorEastAsia" w:hAnsiTheme="minorEastAsia" w:hint="eastAsia"/>
          <w:b/>
          <w:sz w:val="28"/>
          <w:szCs w:val="28"/>
        </w:rPr>
        <w:t>一</w:t>
      </w:r>
      <w:r w:rsidR="002C4D6C" w:rsidRPr="00785F23">
        <w:rPr>
          <w:rFonts w:asciiTheme="minorEastAsia" w:hAnsiTheme="minorEastAsia" w:hint="eastAsia"/>
          <w:b/>
          <w:sz w:val="28"/>
          <w:szCs w:val="28"/>
        </w:rPr>
        <w:t>、</w:t>
      </w:r>
      <w:r w:rsidR="001420CF" w:rsidRPr="00785F23">
        <w:rPr>
          <w:rFonts w:asciiTheme="minorEastAsia" w:hAnsiTheme="minorEastAsia" w:hint="eastAsia"/>
          <w:b/>
          <w:sz w:val="28"/>
          <w:szCs w:val="28"/>
        </w:rPr>
        <w:t>报名</w:t>
      </w:r>
      <w:r w:rsidR="002C4D6C" w:rsidRPr="00785F23">
        <w:rPr>
          <w:rFonts w:asciiTheme="minorEastAsia" w:hAnsiTheme="minorEastAsia" w:hint="eastAsia"/>
          <w:b/>
          <w:sz w:val="28"/>
          <w:szCs w:val="28"/>
        </w:rPr>
        <w:t>条件</w:t>
      </w:r>
    </w:p>
    <w:p w14:paraId="74221E71" w14:textId="77777777" w:rsidR="002C4D6C" w:rsidRPr="00785F23" w:rsidRDefault="001420CF" w:rsidP="002C4D6C">
      <w:pPr>
        <w:spacing w:line="500" w:lineRule="exact"/>
        <w:ind w:firstLineChars="200" w:firstLine="560"/>
        <w:rPr>
          <w:rFonts w:asciiTheme="minorEastAsia" w:hAnsiTheme="minorEastAsia" w:cs="Times New Roman"/>
          <w:sz w:val="28"/>
          <w:szCs w:val="28"/>
        </w:rPr>
      </w:pPr>
      <w:r w:rsidRPr="00785F23">
        <w:rPr>
          <w:rFonts w:asciiTheme="minorEastAsia" w:hAnsiTheme="minorEastAsia" w:hint="eastAsia"/>
          <w:sz w:val="28"/>
          <w:szCs w:val="28"/>
        </w:rPr>
        <w:t>学校</w:t>
      </w:r>
      <w:r w:rsidR="002C4D6C" w:rsidRPr="00785F23">
        <w:rPr>
          <w:rFonts w:asciiTheme="minorEastAsia" w:hAnsiTheme="minorEastAsia" w:hint="eastAsia"/>
          <w:sz w:val="28"/>
          <w:szCs w:val="28"/>
        </w:rPr>
        <w:t>所有大一年级</w:t>
      </w:r>
      <w:r w:rsidR="002C4D6C" w:rsidRPr="00785F23">
        <w:rPr>
          <w:rFonts w:asciiTheme="minorEastAsia" w:hAnsiTheme="minorEastAsia" w:cs="Times New Roman" w:hint="eastAsia"/>
          <w:sz w:val="28"/>
          <w:szCs w:val="28"/>
        </w:rPr>
        <w:t>全日制本科学生</w:t>
      </w:r>
      <w:r w:rsidRPr="00785F23">
        <w:rPr>
          <w:rFonts w:asciiTheme="minorEastAsia" w:hAnsiTheme="minorEastAsia" w:cs="Times New Roman" w:hint="eastAsia"/>
          <w:sz w:val="28"/>
          <w:szCs w:val="28"/>
        </w:rPr>
        <w:t>报名时需同时满足以下条件：</w:t>
      </w:r>
    </w:p>
    <w:p w14:paraId="5BF6DD45" w14:textId="77777777" w:rsidR="001420CF" w:rsidRPr="00785F23" w:rsidRDefault="001420CF" w:rsidP="002C4D6C">
      <w:pPr>
        <w:spacing w:line="500" w:lineRule="exact"/>
        <w:ind w:firstLineChars="200" w:firstLine="560"/>
        <w:rPr>
          <w:rFonts w:asciiTheme="minorEastAsia" w:hAnsiTheme="minorEastAsia"/>
          <w:sz w:val="28"/>
          <w:szCs w:val="28"/>
        </w:rPr>
      </w:pPr>
      <w:r w:rsidRPr="00785F23">
        <w:rPr>
          <w:rFonts w:asciiTheme="minorEastAsia" w:hAnsiTheme="minorEastAsia" w:cs="Times New Roman" w:hint="eastAsia"/>
          <w:sz w:val="28"/>
          <w:szCs w:val="28"/>
        </w:rPr>
        <w:t>1、</w:t>
      </w:r>
      <w:r w:rsidR="00DE1331">
        <w:rPr>
          <w:rFonts w:asciiTheme="minorEastAsia" w:hAnsiTheme="minorEastAsia" w:hint="eastAsia"/>
          <w:sz w:val="28"/>
          <w:szCs w:val="28"/>
        </w:rPr>
        <w:t>第1</w:t>
      </w:r>
      <w:r w:rsidRPr="00785F23">
        <w:rPr>
          <w:rFonts w:asciiTheme="minorEastAsia" w:hAnsiTheme="minorEastAsia" w:hint="eastAsia"/>
          <w:sz w:val="28"/>
          <w:szCs w:val="28"/>
        </w:rPr>
        <w:t>学期平均学分绩点</w:t>
      </w:r>
      <w:r w:rsidR="00DE1331">
        <w:rPr>
          <w:rFonts w:asciiTheme="minorEastAsia" w:hAnsiTheme="minorEastAsia" w:hint="eastAsia"/>
          <w:sz w:val="28"/>
          <w:szCs w:val="28"/>
        </w:rPr>
        <w:t>（GPA）</w:t>
      </w:r>
      <w:r w:rsidRPr="00785F23">
        <w:rPr>
          <w:rFonts w:asciiTheme="minorEastAsia" w:hAnsiTheme="minorEastAsia" w:hint="eastAsia"/>
          <w:sz w:val="28"/>
          <w:szCs w:val="28"/>
        </w:rPr>
        <w:t>名列本专业前30%；</w:t>
      </w:r>
    </w:p>
    <w:p w14:paraId="28938299" w14:textId="77777777" w:rsidR="001420CF" w:rsidRPr="00785F23" w:rsidRDefault="001420CF" w:rsidP="002C4D6C">
      <w:pPr>
        <w:spacing w:line="500" w:lineRule="exact"/>
        <w:ind w:firstLineChars="200" w:firstLine="560"/>
        <w:rPr>
          <w:rFonts w:asciiTheme="minorEastAsia" w:hAnsiTheme="minorEastAsia"/>
          <w:sz w:val="28"/>
          <w:szCs w:val="28"/>
        </w:rPr>
      </w:pPr>
      <w:r w:rsidRPr="00785F23">
        <w:rPr>
          <w:rFonts w:asciiTheme="minorEastAsia" w:hAnsiTheme="minorEastAsia" w:hint="eastAsia"/>
          <w:sz w:val="28"/>
          <w:szCs w:val="28"/>
        </w:rPr>
        <w:t>2、入学英语分级考试成绩位于前30%</w:t>
      </w:r>
      <w:r w:rsidR="00DE1331">
        <w:rPr>
          <w:rFonts w:asciiTheme="minorEastAsia" w:hAnsiTheme="minorEastAsia" w:hint="eastAsia"/>
          <w:sz w:val="28"/>
          <w:szCs w:val="28"/>
        </w:rPr>
        <w:t>或</w:t>
      </w:r>
      <w:r w:rsidR="00F16FD4">
        <w:rPr>
          <w:rFonts w:asciiTheme="minorEastAsia" w:hAnsiTheme="minorEastAsia" w:hint="eastAsia"/>
          <w:sz w:val="28"/>
          <w:szCs w:val="28"/>
        </w:rPr>
        <w:t>《综合英语》</w:t>
      </w:r>
      <w:r w:rsidR="00DE1331">
        <w:rPr>
          <w:rFonts w:asciiTheme="minorEastAsia" w:hAnsiTheme="minorEastAsia" w:hint="eastAsia"/>
          <w:sz w:val="28"/>
          <w:szCs w:val="28"/>
        </w:rPr>
        <w:t>/</w:t>
      </w:r>
      <w:r w:rsidR="00F16FD4">
        <w:rPr>
          <w:rFonts w:asciiTheme="minorEastAsia" w:hAnsiTheme="minorEastAsia" w:hint="eastAsia"/>
          <w:sz w:val="28"/>
          <w:szCs w:val="28"/>
        </w:rPr>
        <w:t>《大学英语》</w:t>
      </w:r>
      <w:r w:rsidR="00DE1331">
        <w:rPr>
          <w:rFonts w:asciiTheme="minorEastAsia" w:hAnsiTheme="minorEastAsia" w:hint="eastAsia"/>
          <w:sz w:val="28"/>
          <w:szCs w:val="28"/>
        </w:rPr>
        <w:t>成绩80分以上</w:t>
      </w:r>
      <w:r w:rsidR="00F16FD4">
        <w:rPr>
          <w:rFonts w:asciiTheme="minorEastAsia" w:hAnsiTheme="minorEastAsia" w:hint="eastAsia"/>
          <w:sz w:val="28"/>
          <w:szCs w:val="28"/>
        </w:rPr>
        <w:t>（含）</w:t>
      </w:r>
      <w:r w:rsidRPr="00785F23">
        <w:rPr>
          <w:rFonts w:asciiTheme="minorEastAsia" w:hAnsiTheme="minorEastAsia" w:hint="eastAsia"/>
          <w:sz w:val="28"/>
          <w:szCs w:val="28"/>
        </w:rPr>
        <w:t>。</w:t>
      </w:r>
    </w:p>
    <w:p w14:paraId="3E05FBF4" w14:textId="77777777" w:rsidR="00B30085" w:rsidRPr="00785F23" w:rsidRDefault="00DE1331" w:rsidP="00527C48">
      <w:pPr>
        <w:spacing w:line="500" w:lineRule="exact"/>
        <w:ind w:firstLineChars="200" w:firstLine="562"/>
        <w:rPr>
          <w:rFonts w:asciiTheme="minorEastAsia" w:hAnsiTheme="minorEastAsia"/>
          <w:b/>
          <w:sz w:val="28"/>
          <w:szCs w:val="28"/>
        </w:rPr>
      </w:pPr>
      <w:r>
        <w:rPr>
          <w:rFonts w:asciiTheme="minorEastAsia" w:hAnsiTheme="minorEastAsia" w:hint="eastAsia"/>
          <w:b/>
          <w:sz w:val="28"/>
          <w:szCs w:val="28"/>
        </w:rPr>
        <w:t>二</w:t>
      </w:r>
      <w:r w:rsidR="00AE64B8" w:rsidRPr="00785F23">
        <w:rPr>
          <w:rFonts w:asciiTheme="minorEastAsia" w:hAnsiTheme="minorEastAsia" w:hint="eastAsia"/>
          <w:b/>
          <w:sz w:val="28"/>
          <w:szCs w:val="28"/>
        </w:rPr>
        <w:t>、</w:t>
      </w:r>
      <w:r w:rsidR="00431C84" w:rsidRPr="00785F23">
        <w:rPr>
          <w:rFonts w:asciiTheme="minorEastAsia" w:hAnsiTheme="minorEastAsia" w:hint="eastAsia"/>
          <w:b/>
          <w:sz w:val="28"/>
          <w:szCs w:val="28"/>
        </w:rPr>
        <w:t>转专业扩容计划</w:t>
      </w:r>
    </w:p>
    <w:p w14:paraId="069F875A" w14:textId="77777777" w:rsidR="0072410B" w:rsidRPr="00785F23" w:rsidRDefault="00431C84" w:rsidP="00527C48">
      <w:pPr>
        <w:spacing w:line="500" w:lineRule="exact"/>
        <w:ind w:firstLineChars="200" w:firstLine="560"/>
        <w:rPr>
          <w:rFonts w:asciiTheme="minorEastAsia" w:hAnsiTheme="minorEastAsia"/>
          <w:sz w:val="28"/>
          <w:szCs w:val="28"/>
        </w:rPr>
      </w:pPr>
      <w:r w:rsidRPr="00785F23">
        <w:rPr>
          <w:rFonts w:asciiTheme="minorEastAsia" w:hAnsiTheme="minorEastAsia" w:hint="eastAsia"/>
          <w:sz w:val="28"/>
          <w:szCs w:val="28"/>
        </w:rPr>
        <w:t>转专业扩容计划</w:t>
      </w:r>
      <w:r w:rsidR="007072B4" w:rsidRPr="00785F23">
        <w:rPr>
          <w:rFonts w:asciiTheme="minorEastAsia" w:hAnsiTheme="minorEastAsia" w:hint="eastAsia"/>
          <w:sz w:val="28"/>
          <w:szCs w:val="28"/>
        </w:rPr>
        <w:t>按照</w:t>
      </w:r>
      <w:r w:rsidRPr="00785F23">
        <w:rPr>
          <w:rFonts w:asciiTheme="minorEastAsia" w:hAnsiTheme="minorEastAsia" w:hint="eastAsia"/>
          <w:sz w:val="28"/>
          <w:szCs w:val="28"/>
        </w:rPr>
        <w:t>同级在籍在校</w:t>
      </w:r>
      <w:r w:rsidR="009E744F" w:rsidRPr="00785F23">
        <w:rPr>
          <w:rFonts w:asciiTheme="minorEastAsia" w:hAnsiTheme="minorEastAsia" w:hint="eastAsia"/>
          <w:sz w:val="28"/>
          <w:szCs w:val="28"/>
        </w:rPr>
        <w:t>本科</w:t>
      </w:r>
      <w:r w:rsidRPr="00785F23">
        <w:rPr>
          <w:rFonts w:asciiTheme="minorEastAsia" w:hAnsiTheme="minorEastAsia" w:hint="eastAsia"/>
          <w:sz w:val="28"/>
          <w:szCs w:val="28"/>
        </w:rPr>
        <w:t>学生数的10%</w:t>
      </w:r>
      <w:r w:rsidR="007072B4" w:rsidRPr="00785F23">
        <w:rPr>
          <w:rFonts w:asciiTheme="minorEastAsia" w:hAnsiTheme="minorEastAsia" w:hint="eastAsia"/>
          <w:sz w:val="28"/>
          <w:szCs w:val="28"/>
        </w:rPr>
        <w:t>计算。</w:t>
      </w:r>
    </w:p>
    <w:p w14:paraId="311834A7" w14:textId="77777777" w:rsidR="00CB1E14" w:rsidRPr="00785F23" w:rsidRDefault="00DE1331" w:rsidP="00CB1E14">
      <w:pPr>
        <w:spacing w:line="500" w:lineRule="exact"/>
        <w:ind w:firstLineChars="200" w:firstLine="562"/>
        <w:rPr>
          <w:rFonts w:asciiTheme="minorEastAsia" w:hAnsiTheme="minorEastAsia"/>
          <w:b/>
          <w:sz w:val="28"/>
          <w:szCs w:val="28"/>
        </w:rPr>
      </w:pPr>
      <w:r>
        <w:rPr>
          <w:rFonts w:asciiTheme="minorEastAsia" w:hAnsiTheme="minorEastAsia" w:hint="eastAsia"/>
          <w:b/>
          <w:sz w:val="28"/>
          <w:szCs w:val="28"/>
        </w:rPr>
        <w:t>三</w:t>
      </w:r>
      <w:r w:rsidR="009A185F" w:rsidRPr="00785F23">
        <w:rPr>
          <w:rFonts w:asciiTheme="minorEastAsia" w:hAnsiTheme="minorEastAsia" w:hint="eastAsia"/>
          <w:b/>
          <w:sz w:val="28"/>
          <w:szCs w:val="28"/>
        </w:rPr>
        <w:t>、选拔方式</w:t>
      </w:r>
    </w:p>
    <w:p w14:paraId="0060F342" w14:textId="77777777" w:rsidR="00B7091A" w:rsidRDefault="0083426A" w:rsidP="00B7091A">
      <w:pPr>
        <w:spacing w:line="500" w:lineRule="exact"/>
        <w:ind w:firstLineChars="200" w:firstLine="560"/>
        <w:rPr>
          <w:rFonts w:asciiTheme="minorEastAsia" w:hAnsiTheme="minorEastAsia"/>
          <w:sz w:val="28"/>
          <w:szCs w:val="28"/>
        </w:rPr>
      </w:pPr>
      <w:r>
        <w:rPr>
          <w:rFonts w:asciiTheme="minorEastAsia" w:hAnsiTheme="minorEastAsia" w:hint="eastAsia"/>
          <w:sz w:val="28"/>
          <w:szCs w:val="28"/>
        </w:rPr>
        <w:t>1、</w:t>
      </w:r>
      <w:r w:rsidR="00F16FD4">
        <w:rPr>
          <w:rFonts w:asciiTheme="minorEastAsia" w:hAnsiTheme="minorEastAsia" w:hint="eastAsia"/>
          <w:sz w:val="28"/>
          <w:szCs w:val="28"/>
        </w:rPr>
        <w:t>采取面试</w:t>
      </w:r>
      <w:r w:rsidR="00785F23" w:rsidRPr="00785F23">
        <w:rPr>
          <w:rFonts w:asciiTheme="minorEastAsia" w:hAnsiTheme="minorEastAsia" w:hint="eastAsia"/>
          <w:sz w:val="28"/>
          <w:szCs w:val="28"/>
        </w:rPr>
        <w:t>方式对符合报名条件的学生进行考察，考察内容和打分细则如下：</w:t>
      </w:r>
    </w:p>
    <w:p w14:paraId="348E86A5" w14:textId="77777777" w:rsidR="00B7091A" w:rsidRDefault="00785F23" w:rsidP="00B7091A">
      <w:pPr>
        <w:spacing w:line="500" w:lineRule="exact"/>
        <w:ind w:firstLineChars="200" w:firstLine="562"/>
        <w:rPr>
          <w:rFonts w:asciiTheme="minorEastAsia" w:hAnsiTheme="minorEastAsia"/>
          <w:sz w:val="28"/>
          <w:szCs w:val="28"/>
        </w:rPr>
      </w:pPr>
      <w:r w:rsidRPr="00785F23">
        <w:rPr>
          <w:rFonts w:asciiTheme="minorEastAsia" w:hAnsiTheme="minorEastAsia" w:hint="eastAsia"/>
          <w:b/>
          <w:sz w:val="28"/>
          <w:szCs w:val="28"/>
        </w:rPr>
        <w:t>模块</w:t>
      </w:r>
      <w:proofErr w:type="gramStart"/>
      <w:r w:rsidRPr="00785F23">
        <w:rPr>
          <w:rFonts w:asciiTheme="minorEastAsia" w:hAnsiTheme="minorEastAsia" w:hint="eastAsia"/>
          <w:b/>
          <w:sz w:val="28"/>
          <w:szCs w:val="28"/>
        </w:rPr>
        <w:t>一</w:t>
      </w:r>
      <w:proofErr w:type="gramEnd"/>
      <w:r>
        <w:rPr>
          <w:rFonts w:asciiTheme="minorEastAsia" w:hAnsiTheme="minorEastAsia" w:hint="eastAsia"/>
          <w:sz w:val="28"/>
          <w:szCs w:val="28"/>
        </w:rPr>
        <w:t>（</w:t>
      </w:r>
      <w:r w:rsidRPr="00785F23">
        <w:rPr>
          <w:rFonts w:asciiTheme="minorEastAsia" w:hAnsiTheme="minorEastAsia" w:hint="eastAsia"/>
          <w:sz w:val="28"/>
          <w:szCs w:val="28"/>
        </w:rPr>
        <w:t>思想政治与道德品质，</w:t>
      </w:r>
      <w:r w:rsidR="00DE1331">
        <w:rPr>
          <w:rFonts w:asciiTheme="minorEastAsia" w:hAnsiTheme="minorEastAsia" w:hint="eastAsia"/>
          <w:sz w:val="28"/>
          <w:szCs w:val="28"/>
        </w:rPr>
        <w:t>1</w:t>
      </w:r>
      <w:r w:rsidRPr="00785F23">
        <w:rPr>
          <w:rFonts w:asciiTheme="minorEastAsia" w:hAnsiTheme="minorEastAsia" w:hint="eastAsia"/>
          <w:sz w:val="28"/>
          <w:szCs w:val="28"/>
        </w:rPr>
        <w:t>0分）</w:t>
      </w:r>
    </w:p>
    <w:p w14:paraId="703581D1" w14:textId="5AD031BF" w:rsidR="00785F23" w:rsidRDefault="00785F23" w:rsidP="00B7091A">
      <w:pPr>
        <w:spacing w:line="500" w:lineRule="exact"/>
        <w:ind w:firstLineChars="200" w:firstLine="562"/>
        <w:rPr>
          <w:rFonts w:asciiTheme="minorEastAsia" w:hAnsiTheme="minorEastAsia"/>
          <w:sz w:val="28"/>
          <w:szCs w:val="28"/>
        </w:rPr>
      </w:pPr>
      <w:r w:rsidRPr="00785F23">
        <w:rPr>
          <w:rFonts w:asciiTheme="minorEastAsia" w:hAnsiTheme="minorEastAsia" w:hint="eastAsia"/>
          <w:b/>
          <w:sz w:val="28"/>
          <w:szCs w:val="28"/>
        </w:rPr>
        <w:t>模块二</w:t>
      </w:r>
      <w:r w:rsidRPr="00785F23">
        <w:rPr>
          <w:rFonts w:asciiTheme="minorEastAsia" w:hAnsiTheme="minorEastAsia" w:hint="eastAsia"/>
          <w:sz w:val="28"/>
          <w:szCs w:val="28"/>
        </w:rPr>
        <w:t>（</w:t>
      </w:r>
      <w:r>
        <w:rPr>
          <w:rFonts w:asciiTheme="minorEastAsia" w:hAnsiTheme="minorEastAsia" w:hint="eastAsia"/>
          <w:sz w:val="28"/>
          <w:szCs w:val="28"/>
        </w:rPr>
        <w:t>专业知识和能力和获奖情况等，6</w:t>
      </w:r>
      <w:r w:rsidRPr="00785F23">
        <w:rPr>
          <w:rFonts w:asciiTheme="minorEastAsia" w:hAnsiTheme="minorEastAsia" w:hint="eastAsia"/>
          <w:sz w:val="28"/>
          <w:szCs w:val="28"/>
        </w:rPr>
        <w:t>0分）</w:t>
      </w:r>
      <w:r>
        <w:rPr>
          <w:rFonts w:asciiTheme="minorEastAsia" w:hAnsiTheme="minorEastAsia" w:hint="eastAsia"/>
          <w:sz w:val="28"/>
          <w:szCs w:val="28"/>
        </w:rPr>
        <w:t>（注：我院四个专业</w:t>
      </w:r>
      <w:r w:rsidR="00410C5D">
        <w:rPr>
          <w:rFonts w:asciiTheme="minorEastAsia" w:hAnsiTheme="minorEastAsia" w:hint="eastAsia"/>
          <w:sz w:val="28"/>
          <w:szCs w:val="28"/>
        </w:rPr>
        <w:t>具体关于专业</w:t>
      </w:r>
      <w:r w:rsidR="0083426A">
        <w:rPr>
          <w:rFonts w:asciiTheme="minorEastAsia" w:hAnsiTheme="minorEastAsia" w:hint="eastAsia"/>
          <w:sz w:val="28"/>
          <w:szCs w:val="28"/>
        </w:rPr>
        <w:t>知识和</w:t>
      </w:r>
      <w:r w:rsidR="00410C5D">
        <w:rPr>
          <w:rFonts w:asciiTheme="minorEastAsia" w:hAnsiTheme="minorEastAsia" w:hint="eastAsia"/>
          <w:sz w:val="28"/>
          <w:szCs w:val="28"/>
        </w:rPr>
        <w:t>能力的考核请见下表</w:t>
      </w:r>
      <w:r>
        <w:rPr>
          <w:rFonts w:asciiTheme="minorEastAsia" w:hAnsiTheme="minorEastAsia" w:hint="eastAsia"/>
          <w:sz w:val="28"/>
          <w:szCs w:val="28"/>
        </w:rPr>
        <w:t>）</w:t>
      </w:r>
    </w:p>
    <w:tbl>
      <w:tblPr>
        <w:tblW w:w="7087" w:type="dxa"/>
        <w:tblInd w:w="1101" w:type="dxa"/>
        <w:tblLook w:val="04A0" w:firstRow="1" w:lastRow="0" w:firstColumn="1" w:lastColumn="0" w:noHBand="0" w:noVBand="1"/>
      </w:tblPr>
      <w:tblGrid>
        <w:gridCol w:w="2694"/>
        <w:gridCol w:w="4393"/>
      </w:tblGrid>
      <w:tr w:rsidR="00410C5D" w:rsidRPr="00410C5D" w14:paraId="2113421B" w14:textId="77777777" w:rsidTr="00B7091A">
        <w:trPr>
          <w:trHeight w:val="84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C22084" w14:textId="77777777" w:rsidR="00410C5D" w:rsidRPr="00410C5D" w:rsidRDefault="00410C5D" w:rsidP="00410C5D">
            <w:pPr>
              <w:widowControl/>
              <w:jc w:val="center"/>
              <w:rPr>
                <w:rFonts w:ascii="宋体" w:eastAsia="宋体" w:hAnsi="宋体" w:cs="宋体"/>
                <w:b/>
                <w:bCs/>
                <w:kern w:val="0"/>
                <w:szCs w:val="21"/>
              </w:rPr>
            </w:pPr>
            <w:r w:rsidRPr="00410C5D">
              <w:rPr>
                <w:rFonts w:ascii="宋体" w:eastAsia="宋体" w:hAnsi="宋体" w:cs="宋体" w:hint="eastAsia"/>
                <w:b/>
                <w:bCs/>
                <w:kern w:val="0"/>
                <w:szCs w:val="21"/>
              </w:rPr>
              <w:t>专业</w:t>
            </w:r>
          </w:p>
        </w:tc>
        <w:tc>
          <w:tcPr>
            <w:tcW w:w="4393" w:type="dxa"/>
            <w:tcBorders>
              <w:top w:val="single" w:sz="4" w:space="0" w:color="auto"/>
              <w:left w:val="nil"/>
              <w:bottom w:val="single" w:sz="4" w:space="0" w:color="auto"/>
              <w:right w:val="single" w:sz="4" w:space="0" w:color="auto"/>
            </w:tcBorders>
            <w:shd w:val="clear" w:color="auto" w:fill="auto"/>
            <w:vAlign w:val="center"/>
            <w:hideMark/>
          </w:tcPr>
          <w:p w14:paraId="65664FE0" w14:textId="77777777" w:rsidR="00410C5D" w:rsidRPr="00410C5D" w:rsidRDefault="00410C5D" w:rsidP="00410C5D">
            <w:pPr>
              <w:widowControl/>
              <w:jc w:val="center"/>
              <w:rPr>
                <w:rFonts w:ascii="宋体" w:eastAsia="宋体" w:hAnsi="宋体" w:cs="宋体"/>
                <w:b/>
                <w:bCs/>
                <w:kern w:val="0"/>
                <w:szCs w:val="21"/>
              </w:rPr>
            </w:pPr>
            <w:r w:rsidRPr="00410C5D">
              <w:rPr>
                <w:rFonts w:ascii="宋体" w:eastAsia="宋体" w:hAnsi="宋体" w:cs="宋体" w:hint="eastAsia"/>
                <w:b/>
                <w:bCs/>
                <w:kern w:val="0"/>
                <w:szCs w:val="21"/>
              </w:rPr>
              <w:t>考核内容</w:t>
            </w:r>
          </w:p>
        </w:tc>
      </w:tr>
      <w:tr w:rsidR="00410C5D" w:rsidRPr="00410C5D" w14:paraId="1246DBCD" w14:textId="77777777" w:rsidTr="00B7091A">
        <w:trPr>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7ADBD7B4" w14:textId="77777777" w:rsidR="00410C5D" w:rsidRPr="00410C5D" w:rsidRDefault="00410C5D" w:rsidP="00410C5D">
            <w:pPr>
              <w:widowControl/>
              <w:jc w:val="center"/>
              <w:rPr>
                <w:rFonts w:ascii="宋体" w:eastAsia="宋体" w:hAnsi="宋体" w:cs="宋体"/>
                <w:kern w:val="0"/>
                <w:szCs w:val="21"/>
              </w:rPr>
            </w:pPr>
            <w:r w:rsidRPr="00410C5D">
              <w:rPr>
                <w:rFonts w:ascii="宋体" w:eastAsia="宋体" w:hAnsi="宋体" w:cs="宋体" w:hint="eastAsia"/>
                <w:kern w:val="0"/>
                <w:szCs w:val="21"/>
              </w:rPr>
              <w:t>英语（航运）</w:t>
            </w:r>
          </w:p>
        </w:tc>
        <w:tc>
          <w:tcPr>
            <w:tcW w:w="4393" w:type="dxa"/>
            <w:tcBorders>
              <w:top w:val="nil"/>
              <w:left w:val="nil"/>
              <w:bottom w:val="single" w:sz="4" w:space="0" w:color="auto"/>
              <w:right w:val="single" w:sz="4" w:space="0" w:color="auto"/>
            </w:tcBorders>
            <w:shd w:val="clear" w:color="auto" w:fill="auto"/>
            <w:vAlign w:val="center"/>
            <w:hideMark/>
          </w:tcPr>
          <w:p w14:paraId="5EEF02AF" w14:textId="77777777" w:rsidR="00410C5D" w:rsidRPr="00410C5D" w:rsidRDefault="00D7694F" w:rsidP="00410C5D">
            <w:pPr>
              <w:widowControl/>
              <w:jc w:val="center"/>
              <w:rPr>
                <w:rFonts w:ascii="宋体" w:eastAsia="宋体" w:hAnsi="宋体" w:cs="宋体"/>
                <w:kern w:val="0"/>
                <w:szCs w:val="21"/>
              </w:rPr>
            </w:pPr>
            <w:r>
              <w:rPr>
                <w:rFonts w:ascii="宋体" w:eastAsia="宋体" w:hAnsi="宋体" w:cs="宋体" w:hint="eastAsia"/>
                <w:kern w:val="0"/>
                <w:szCs w:val="21"/>
              </w:rPr>
              <w:t>英语听、说等基本功</w:t>
            </w:r>
            <w:r w:rsidR="00410C5D" w:rsidRPr="00410C5D">
              <w:rPr>
                <w:rFonts w:ascii="宋体" w:eastAsia="宋体" w:hAnsi="宋体" w:cs="宋体" w:hint="eastAsia"/>
                <w:kern w:val="0"/>
                <w:szCs w:val="21"/>
              </w:rPr>
              <w:t>和跨文化交际能力</w:t>
            </w:r>
          </w:p>
        </w:tc>
      </w:tr>
      <w:tr w:rsidR="00410C5D" w:rsidRPr="00410C5D" w14:paraId="41A4359A" w14:textId="77777777" w:rsidTr="00B7091A">
        <w:trPr>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436B1459" w14:textId="77777777" w:rsidR="00410C5D" w:rsidRPr="00410C5D" w:rsidRDefault="00410C5D" w:rsidP="00410C5D">
            <w:pPr>
              <w:widowControl/>
              <w:jc w:val="center"/>
              <w:rPr>
                <w:rFonts w:ascii="宋体" w:eastAsia="宋体" w:hAnsi="宋体" w:cs="宋体"/>
                <w:kern w:val="0"/>
                <w:szCs w:val="21"/>
              </w:rPr>
            </w:pPr>
            <w:r w:rsidRPr="00410C5D">
              <w:rPr>
                <w:rFonts w:ascii="宋体" w:eastAsia="宋体" w:hAnsi="宋体" w:cs="宋体" w:hint="eastAsia"/>
                <w:kern w:val="0"/>
                <w:szCs w:val="21"/>
              </w:rPr>
              <w:t>翻译</w:t>
            </w:r>
          </w:p>
        </w:tc>
        <w:tc>
          <w:tcPr>
            <w:tcW w:w="4393" w:type="dxa"/>
            <w:tcBorders>
              <w:top w:val="nil"/>
              <w:left w:val="nil"/>
              <w:bottom w:val="single" w:sz="4" w:space="0" w:color="auto"/>
              <w:right w:val="single" w:sz="4" w:space="0" w:color="auto"/>
            </w:tcBorders>
            <w:shd w:val="clear" w:color="auto" w:fill="auto"/>
            <w:vAlign w:val="center"/>
            <w:hideMark/>
          </w:tcPr>
          <w:p w14:paraId="7DF8821B" w14:textId="77777777" w:rsidR="00410C5D" w:rsidRPr="00410C5D" w:rsidRDefault="00410C5D" w:rsidP="00410C5D">
            <w:pPr>
              <w:widowControl/>
              <w:jc w:val="center"/>
              <w:rPr>
                <w:rFonts w:ascii="宋体" w:eastAsia="宋体" w:hAnsi="宋体" w:cs="宋体"/>
                <w:kern w:val="0"/>
                <w:szCs w:val="21"/>
              </w:rPr>
            </w:pPr>
            <w:r w:rsidRPr="00410C5D">
              <w:rPr>
                <w:rFonts w:ascii="宋体" w:eastAsia="宋体" w:hAnsi="宋体" w:cs="宋体" w:hint="eastAsia"/>
                <w:kern w:val="0"/>
                <w:szCs w:val="21"/>
              </w:rPr>
              <w:t>现场英汉口译及阅读翻译</w:t>
            </w:r>
          </w:p>
        </w:tc>
      </w:tr>
      <w:tr w:rsidR="00410C5D" w:rsidRPr="00410C5D" w14:paraId="7B455540" w14:textId="77777777" w:rsidTr="00B7091A">
        <w:trPr>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53A92F15" w14:textId="77777777" w:rsidR="00410C5D" w:rsidRPr="00410C5D" w:rsidRDefault="00410C5D" w:rsidP="00410C5D">
            <w:pPr>
              <w:widowControl/>
              <w:jc w:val="center"/>
              <w:rPr>
                <w:rFonts w:ascii="宋体" w:eastAsia="宋体" w:hAnsi="宋体" w:cs="宋体"/>
                <w:kern w:val="0"/>
                <w:szCs w:val="21"/>
              </w:rPr>
            </w:pPr>
            <w:r w:rsidRPr="00410C5D">
              <w:rPr>
                <w:rFonts w:ascii="宋体" w:eastAsia="宋体" w:hAnsi="宋体" w:cs="宋体" w:hint="eastAsia"/>
                <w:kern w:val="0"/>
                <w:szCs w:val="21"/>
              </w:rPr>
              <w:t>商务英语</w:t>
            </w:r>
          </w:p>
        </w:tc>
        <w:tc>
          <w:tcPr>
            <w:tcW w:w="4393" w:type="dxa"/>
            <w:tcBorders>
              <w:top w:val="nil"/>
              <w:left w:val="nil"/>
              <w:bottom w:val="single" w:sz="4" w:space="0" w:color="auto"/>
              <w:right w:val="single" w:sz="4" w:space="0" w:color="auto"/>
            </w:tcBorders>
            <w:shd w:val="clear" w:color="auto" w:fill="auto"/>
            <w:vAlign w:val="center"/>
            <w:hideMark/>
          </w:tcPr>
          <w:p w14:paraId="1C80262D" w14:textId="77777777" w:rsidR="00410C5D" w:rsidRPr="00410C5D" w:rsidRDefault="00410C5D" w:rsidP="00410C5D">
            <w:pPr>
              <w:widowControl/>
              <w:jc w:val="center"/>
              <w:rPr>
                <w:rFonts w:ascii="宋体" w:eastAsia="宋体" w:hAnsi="宋体" w:cs="宋体"/>
                <w:kern w:val="0"/>
                <w:szCs w:val="21"/>
              </w:rPr>
            </w:pPr>
            <w:r w:rsidRPr="00410C5D">
              <w:rPr>
                <w:rFonts w:ascii="宋体" w:eastAsia="宋体" w:hAnsi="宋体" w:cs="宋体" w:hint="eastAsia"/>
                <w:kern w:val="0"/>
                <w:szCs w:val="21"/>
              </w:rPr>
              <w:t>语言能力；商务基本知识</w:t>
            </w:r>
          </w:p>
        </w:tc>
      </w:tr>
      <w:tr w:rsidR="00410C5D" w:rsidRPr="00410C5D" w14:paraId="068EECB7" w14:textId="77777777" w:rsidTr="00B7091A">
        <w:trPr>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2DE46E57" w14:textId="77777777" w:rsidR="00410C5D" w:rsidRPr="00410C5D" w:rsidRDefault="00410C5D" w:rsidP="00410C5D">
            <w:pPr>
              <w:widowControl/>
              <w:jc w:val="center"/>
              <w:rPr>
                <w:rFonts w:ascii="宋体" w:eastAsia="宋体" w:hAnsi="宋体" w:cs="宋体"/>
                <w:kern w:val="0"/>
                <w:szCs w:val="21"/>
              </w:rPr>
            </w:pPr>
            <w:r w:rsidRPr="00410C5D">
              <w:rPr>
                <w:rFonts w:ascii="宋体" w:eastAsia="宋体" w:hAnsi="宋体" w:cs="宋体" w:hint="eastAsia"/>
                <w:kern w:val="0"/>
                <w:szCs w:val="21"/>
              </w:rPr>
              <w:t>日语</w:t>
            </w:r>
          </w:p>
        </w:tc>
        <w:tc>
          <w:tcPr>
            <w:tcW w:w="4393" w:type="dxa"/>
            <w:tcBorders>
              <w:top w:val="nil"/>
              <w:left w:val="nil"/>
              <w:bottom w:val="single" w:sz="4" w:space="0" w:color="auto"/>
              <w:right w:val="single" w:sz="4" w:space="0" w:color="auto"/>
            </w:tcBorders>
            <w:shd w:val="clear" w:color="auto" w:fill="auto"/>
            <w:vAlign w:val="center"/>
            <w:hideMark/>
          </w:tcPr>
          <w:p w14:paraId="2F69BD46" w14:textId="77777777" w:rsidR="00410C5D" w:rsidRPr="00410C5D" w:rsidRDefault="00410C5D" w:rsidP="00410C5D">
            <w:pPr>
              <w:widowControl/>
              <w:jc w:val="center"/>
              <w:rPr>
                <w:rFonts w:ascii="宋体" w:eastAsia="宋体" w:hAnsi="宋体" w:cs="宋体"/>
                <w:kern w:val="0"/>
                <w:szCs w:val="21"/>
              </w:rPr>
            </w:pPr>
            <w:r w:rsidRPr="00410C5D">
              <w:rPr>
                <w:rFonts w:ascii="宋体" w:eastAsia="宋体" w:hAnsi="宋体" w:cs="宋体" w:hint="eastAsia"/>
                <w:kern w:val="0"/>
                <w:szCs w:val="21"/>
              </w:rPr>
              <w:t>日语发音的准确度、语音语调的自然度，基本句型、语法的掌握程度，基本礼仪、精神面貌等</w:t>
            </w:r>
          </w:p>
        </w:tc>
      </w:tr>
    </w:tbl>
    <w:p w14:paraId="2DFFBE97" w14:textId="77777777" w:rsidR="00785F23" w:rsidRPr="00785F23" w:rsidRDefault="00785F23" w:rsidP="00B7091A">
      <w:pPr>
        <w:ind w:firstLineChars="200" w:firstLine="562"/>
        <w:rPr>
          <w:rFonts w:asciiTheme="minorEastAsia" w:hAnsiTheme="minorEastAsia" w:cs="Times New Roman"/>
          <w:sz w:val="28"/>
          <w:szCs w:val="28"/>
        </w:rPr>
      </w:pPr>
      <w:r w:rsidRPr="00785F23">
        <w:rPr>
          <w:rFonts w:asciiTheme="minorEastAsia" w:hAnsiTheme="minorEastAsia" w:hint="eastAsia"/>
          <w:b/>
          <w:sz w:val="28"/>
          <w:szCs w:val="28"/>
        </w:rPr>
        <w:lastRenderedPageBreak/>
        <w:t>模块三</w:t>
      </w:r>
      <w:r>
        <w:rPr>
          <w:rFonts w:asciiTheme="minorEastAsia" w:hAnsiTheme="minorEastAsia" w:hint="eastAsia"/>
          <w:sz w:val="28"/>
          <w:szCs w:val="28"/>
        </w:rPr>
        <w:t>（</w:t>
      </w:r>
      <w:r w:rsidRPr="00785F23">
        <w:rPr>
          <w:rFonts w:asciiTheme="minorEastAsia" w:hAnsiTheme="minorEastAsia" w:cs="Times New Roman"/>
          <w:sz w:val="28"/>
          <w:szCs w:val="28"/>
        </w:rPr>
        <w:t>语言表达能力、思维的敏锐性及逻辑思维能力</w:t>
      </w:r>
      <w:r w:rsidRPr="00785F23">
        <w:rPr>
          <w:rFonts w:asciiTheme="minorEastAsia" w:hAnsiTheme="minorEastAsia" w:hint="eastAsia"/>
          <w:sz w:val="28"/>
          <w:szCs w:val="28"/>
        </w:rPr>
        <w:t>，</w:t>
      </w:r>
      <w:r>
        <w:rPr>
          <w:rFonts w:asciiTheme="minorEastAsia" w:hAnsiTheme="minorEastAsia" w:hint="eastAsia"/>
          <w:sz w:val="28"/>
          <w:szCs w:val="28"/>
        </w:rPr>
        <w:t>1</w:t>
      </w:r>
      <w:r w:rsidR="00DE1331">
        <w:rPr>
          <w:rFonts w:asciiTheme="minorEastAsia" w:hAnsiTheme="minorEastAsia" w:cs="Times New Roman" w:hint="eastAsia"/>
          <w:sz w:val="28"/>
          <w:szCs w:val="28"/>
        </w:rPr>
        <w:t>5</w:t>
      </w:r>
      <w:r w:rsidRPr="00785F23">
        <w:rPr>
          <w:rFonts w:asciiTheme="minorEastAsia" w:hAnsiTheme="minorEastAsia" w:cs="Times New Roman"/>
          <w:sz w:val="28"/>
          <w:szCs w:val="28"/>
        </w:rPr>
        <w:t>分）</w:t>
      </w:r>
    </w:p>
    <w:p w14:paraId="473F6007" w14:textId="77777777" w:rsidR="0083426A" w:rsidRDefault="00785F23" w:rsidP="00B7091A">
      <w:pPr>
        <w:spacing w:line="500" w:lineRule="exact"/>
        <w:ind w:firstLineChars="200" w:firstLine="562"/>
        <w:rPr>
          <w:rFonts w:asciiTheme="minorEastAsia" w:hAnsiTheme="minorEastAsia"/>
          <w:sz w:val="28"/>
          <w:szCs w:val="28"/>
        </w:rPr>
      </w:pPr>
      <w:r w:rsidRPr="00785F23">
        <w:rPr>
          <w:rFonts w:asciiTheme="minorEastAsia" w:hAnsiTheme="minorEastAsia" w:hint="eastAsia"/>
          <w:b/>
          <w:sz w:val="28"/>
          <w:szCs w:val="28"/>
        </w:rPr>
        <w:t>模块四</w:t>
      </w:r>
      <w:r w:rsidRPr="00785F23">
        <w:rPr>
          <w:rFonts w:asciiTheme="minorEastAsia" w:hAnsiTheme="minorEastAsia" w:hint="eastAsia"/>
          <w:sz w:val="28"/>
          <w:szCs w:val="28"/>
        </w:rPr>
        <w:t>（</w:t>
      </w:r>
      <w:r w:rsidRPr="00785F23">
        <w:rPr>
          <w:rFonts w:asciiTheme="minorEastAsia" w:hAnsiTheme="minorEastAsia" w:cs="Times New Roman" w:hint="eastAsia"/>
          <w:sz w:val="28"/>
          <w:szCs w:val="28"/>
        </w:rPr>
        <w:t>心理素质</w:t>
      </w:r>
      <w:r w:rsidRPr="00785F23">
        <w:rPr>
          <w:rFonts w:asciiTheme="minorEastAsia" w:hAnsiTheme="minorEastAsia" w:hint="eastAsia"/>
          <w:sz w:val="28"/>
          <w:szCs w:val="28"/>
        </w:rPr>
        <w:t>，</w:t>
      </w:r>
      <w:r w:rsidR="00DE1331">
        <w:rPr>
          <w:rFonts w:asciiTheme="minorEastAsia" w:hAnsiTheme="minorEastAsia" w:hint="eastAsia"/>
          <w:sz w:val="28"/>
          <w:szCs w:val="28"/>
        </w:rPr>
        <w:t>15</w:t>
      </w:r>
      <w:r w:rsidRPr="00785F23">
        <w:rPr>
          <w:rFonts w:asciiTheme="minorEastAsia" w:hAnsiTheme="minorEastAsia" w:hint="eastAsia"/>
          <w:sz w:val="28"/>
          <w:szCs w:val="28"/>
        </w:rPr>
        <w:t>分）</w:t>
      </w:r>
    </w:p>
    <w:p w14:paraId="6553B6B8" w14:textId="77777777" w:rsidR="00410C5D" w:rsidRDefault="0083426A" w:rsidP="0083426A">
      <w:pPr>
        <w:spacing w:line="500" w:lineRule="exact"/>
        <w:ind w:firstLineChars="200" w:firstLine="560"/>
        <w:rPr>
          <w:rFonts w:asciiTheme="minorEastAsia" w:hAnsiTheme="minorEastAsia"/>
          <w:bCs/>
          <w:sz w:val="28"/>
          <w:szCs w:val="28"/>
        </w:rPr>
      </w:pPr>
      <w:r>
        <w:rPr>
          <w:rFonts w:asciiTheme="minorEastAsia" w:hAnsiTheme="minorEastAsia" w:hint="eastAsia"/>
          <w:sz w:val="28"/>
          <w:szCs w:val="28"/>
        </w:rPr>
        <w:t>2、</w:t>
      </w:r>
      <w:r w:rsidRPr="00785F23">
        <w:rPr>
          <w:rFonts w:asciiTheme="minorEastAsia" w:hAnsiTheme="minorEastAsia" w:hint="eastAsia"/>
          <w:bCs/>
          <w:sz w:val="28"/>
          <w:szCs w:val="28"/>
        </w:rPr>
        <w:t>面试专家构成</w:t>
      </w:r>
      <w:r>
        <w:rPr>
          <w:rFonts w:asciiTheme="minorEastAsia" w:hAnsiTheme="minorEastAsia" w:hint="eastAsia"/>
          <w:bCs/>
          <w:sz w:val="28"/>
          <w:szCs w:val="28"/>
        </w:rPr>
        <w:t>：</w:t>
      </w:r>
    </w:p>
    <w:p w14:paraId="5795AA4D" w14:textId="77777777" w:rsidR="0083426A" w:rsidRPr="0083426A" w:rsidRDefault="00690D03" w:rsidP="0083426A">
      <w:pPr>
        <w:spacing w:line="500" w:lineRule="exact"/>
        <w:ind w:firstLineChars="200" w:firstLine="560"/>
        <w:rPr>
          <w:rFonts w:asciiTheme="minorEastAsia" w:hAnsiTheme="minorEastAsia"/>
          <w:sz w:val="28"/>
          <w:szCs w:val="28"/>
        </w:rPr>
      </w:pPr>
      <w:r>
        <w:rPr>
          <w:rFonts w:asciiTheme="minorEastAsia" w:hAnsiTheme="minorEastAsia" w:hint="eastAsia"/>
          <w:color w:val="000000"/>
          <w:sz w:val="28"/>
          <w:szCs w:val="28"/>
        </w:rPr>
        <w:t>面</w:t>
      </w:r>
      <w:r w:rsidR="0083426A">
        <w:rPr>
          <w:rFonts w:asciiTheme="minorEastAsia" w:hAnsiTheme="minorEastAsia" w:hint="eastAsia"/>
          <w:color w:val="000000"/>
          <w:sz w:val="28"/>
          <w:szCs w:val="28"/>
        </w:rPr>
        <w:t>试专家由学院分管教学副院长、党委副书记、教授（1名）、相关专业系</w:t>
      </w:r>
      <w:r w:rsidR="00DE1331">
        <w:rPr>
          <w:rFonts w:asciiTheme="minorEastAsia" w:hAnsiTheme="minorEastAsia" w:hint="eastAsia"/>
          <w:color w:val="000000"/>
          <w:sz w:val="28"/>
          <w:szCs w:val="28"/>
        </w:rPr>
        <w:t>主任</w:t>
      </w:r>
      <w:r w:rsidR="0083426A" w:rsidRPr="0083426A">
        <w:rPr>
          <w:rFonts w:asciiTheme="minorEastAsia" w:hAnsiTheme="minorEastAsia" w:hint="eastAsia"/>
          <w:color w:val="000000"/>
          <w:sz w:val="28"/>
          <w:szCs w:val="28"/>
        </w:rPr>
        <w:t>及辅导员</w:t>
      </w:r>
      <w:r w:rsidR="00DE1331">
        <w:rPr>
          <w:rFonts w:asciiTheme="minorEastAsia" w:hAnsiTheme="minorEastAsia" w:hint="eastAsia"/>
          <w:color w:val="000000"/>
          <w:sz w:val="28"/>
          <w:szCs w:val="28"/>
        </w:rPr>
        <w:t>等（至少5人）</w:t>
      </w:r>
      <w:r w:rsidR="0083426A" w:rsidRPr="0083426A">
        <w:rPr>
          <w:rFonts w:asciiTheme="minorEastAsia" w:hAnsiTheme="minorEastAsia" w:hint="eastAsia"/>
          <w:color w:val="000000"/>
          <w:sz w:val="28"/>
          <w:szCs w:val="28"/>
        </w:rPr>
        <w:t>组成，分管教学副院长任组长</w:t>
      </w:r>
      <w:r w:rsidR="0083426A">
        <w:rPr>
          <w:rFonts w:asciiTheme="minorEastAsia" w:hAnsiTheme="minorEastAsia" w:hint="eastAsia"/>
          <w:color w:val="000000"/>
          <w:sz w:val="28"/>
          <w:szCs w:val="28"/>
        </w:rPr>
        <w:t>。</w:t>
      </w:r>
    </w:p>
    <w:p w14:paraId="2D453123" w14:textId="77777777" w:rsidR="00B30085" w:rsidRPr="00690D03" w:rsidRDefault="00DE1331" w:rsidP="00690D03">
      <w:pPr>
        <w:spacing w:line="500" w:lineRule="exact"/>
        <w:ind w:firstLineChars="200" w:firstLine="562"/>
        <w:rPr>
          <w:rFonts w:asciiTheme="minorEastAsia" w:hAnsiTheme="minorEastAsia"/>
          <w:b/>
          <w:sz w:val="28"/>
          <w:szCs w:val="28"/>
        </w:rPr>
      </w:pPr>
      <w:r>
        <w:rPr>
          <w:rFonts w:asciiTheme="minorEastAsia" w:hAnsiTheme="minorEastAsia" w:hint="eastAsia"/>
          <w:b/>
          <w:sz w:val="28"/>
          <w:szCs w:val="28"/>
        </w:rPr>
        <w:t>四</w:t>
      </w:r>
      <w:r w:rsidR="00690D03" w:rsidRPr="00690D03">
        <w:rPr>
          <w:rFonts w:asciiTheme="minorEastAsia" w:hAnsiTheme="minorEastAsia" w:hint="eastAsia"/>
          <w:b/>
          <w:sz w:val="28"/>
          <w:szCs w:val="28"/>
        </w:rPr>
        <w:t>、</w:t>
      </w:r>
      <w:r w:rsidR="00431C84" w:rsidRPr="00690D03">
        <w:rPr>
          <w:rFonts w:asciiTheme="minorEastAsia" w:hAnsiTheme="minorEastAsia" w:hint="eastAsia"/>
          <w:b/>
          <w:sz w:val="28"/>
          <w:szCs w:val="28"/>
        </w:rPr>
        <w:t>录取</w:t>
      </w:r>
      <w:r w:rsidR="00F36C2C" w:rsidRPr="00690D03">
        <w:rPr>
          <w:rFonts w:asciiTheme="minorEastAsia" w:hAnsiTheme="minorEastAsia" w:hint="eastAsia"/>
          <w:b/>
          <w:sz w:val="28"/>
          <w:szCs w:val="28"/>
        </w:rPr>
        <w:t>办法</w:t>
      </w:r>
    </w:p>
    <w:p w14:paraId="527ADE96" w14:textId="305F288B" w:rsidR="00690D03" w:rsidRDefault="00690D03" w:rsidP="00690D03">
      <w:pPr>
        <w:spacing w:line="500" w:lineRule="exact"/>
        <w:ind w:firstLineChars="200" w:firstLine="560"/>
        <w:rPr>
          <w:rFonts w:asciiTheme="minorEastAsia" w:hAnsiTheme="minorEastAsia"/>
          <w:sz w:val="28"/>
          <w:szCs w:val="28"/>
        </w:rPr>
      </w:pPr>
      <w:r>
        <w:rPr>
          <w:rFonts w:asciiTheme="minorEastAsia" w:hAnsiTheme="minorEastAsia" w:hint="eastAsia"/>
          <w:sz w:val="28"/>
          <w:szCs w:val="28"/>
        </w:rPr>
        <w:t>我院将</w:t>
      </w:r>
      <w:r w:rsidR="00431C84" w:rsidRPr="00785F23">
        <w:rPr>
          <w:rFonts w:asciiTheme="minorEastAsia" w:hAnsiTheme="minorEastAsia" w:hint="eastAsia"/>
          <w:sz w:val="28"/>
          <w:szCs w:val="28"/>
        </w:rPr>
        <w:t>依据报名条件审核学生</w:t>
      </w:r>
      <w:r w:rsidR="005A7421" w:rsidRPr="00785F23">
        <w:rPr>
          <w:rFonts w:asciiTheme="minorEastAsia" w:hAnsiTheme="minorEastAsia" w:hint="eastAsia"/>
          <w:sz w:val="28"/>
          <w:szCs w:val="28"/>
        </w:rPr>
        <w:t>资格</w:t>
      </w:r>
      <w:r w:rsidR="00431C84" w:rsidRPr="00785F23">
        <w:rPr>
          <w:rFonts w:asciiTheme="minorEastAsia" w:hAnsiTheme="minorEastAsia" w:hint="eastAsia"/>
          <w:sz w:val="28"/>
          <w:szCs w:val="28"/>
        </w:rPr>
        <w:t>，</w:t>
      </w:r>
      <w:r w:rsidR="00F36C2C" w:rsidRPr="00785F23">
        <w:rPr>
          <w:rFonts w:asciiTheme="minorEastAsia" w:hAnsiTheme="minorEastAsia" w:hint="eastAsia"/>
          <w:bCs/>
          <w:sz w:val="28"/>
          <w:szCs w:val="28"/>
        </w:rPr>
        <w:t>依据公布的选拔方式</w:t>
      </w:r>
      <w:r w:rsidR="00431C84" w:rsidRPr="00785F23">
        <w:rPr>
          <w:rFonts w:asciiTheme="minorEastAsia" w:hAnsiTheme="minorEastAsia" w:hint="eastAsia"/>
          <w:sz w:val="28"/>
          <w:szCs w:val="28"/>
        </w:rPr>
        <w:t>对符合申请条件的学生</w:t>
      </w:r>
      <w:r w:rsidR="00950C3C" w:rsidRPr="00785F23">
        <w:rPr>
          <w:rFonts w:asciiTheme="minorEastAsia" w:hAnsiTheme="minorEastAsia" w:hint="eastAsia"/>
          <w:sz w:val="28"/>
          <w:szCs w:val="28"/>
        </w:rPr>
        <w:t>开展</w:t>
      </w:r>
      <w:r>
        <w:rPr>
          <w:rFonts w:asciiTheme="minorEastAsia" w:hAnsiTheme="minorEastAsia" w:hint="eastAsia"/>
          <w:sz w:val="28"/>
          <w:szCs w:val="28"/>
        </w:rPr>
        <w:t>选拔考察，</w:t>
      </w:r>
      <w:r w:rsidR="00D7694F">
        <w:rPr>
          <w:rFonts w:asciiTheme="minorEastAsia" w:hAnsiTheme="minorEastAsia" w:hint="eastAsia"/>
          <w:sz w:val="28"/>
          <w:szCs w:val="28"/>
        </w:rPr>
        <w:t>做好选拔考察的过程记录，并</w:t>
      </w:r>
      <w:r w:rsidR="00431C84" w:rsidRPr="00785F23">
        <w:rPr>
          <w:rFonts w:asciiTheme="minorEastAsia" w:hAnsiTheme="minorEastAsia" w:hint="eastAsia"/>
          <w:sz w:val="28"/>
          <w:szCs w:val="28"/>
        </w:rPr>
        <w:t>依据</w:t>
      </w:r>
      <w:r w:rsidR="00D554F7" w:rsidRPr="00785F23">
        <w:rPr>
          <w:rFonts w:asciiTheme="minorEastAsia" w:hAnsiTheme="minorEastAsia" w:hint="eastAsia"/>
          <w:sz w:val="28"/>
          <w:szCs w:val="28"/>
        </w:rPr>
        <w:t>选拔考察情况</w:t>
      </w:r>
      <w:r w:rsidR="00BD5A2F" w:rsidRPr="00785F23">
        <w:rPr>
          <w:rFonts w:asciiTheme="minorEastAsia" w:hAnsiTheme="minorEastAsia" w:hint="eastAsia"/>
          <w:sz w:val="28"/>
          <w:szCs w:val="28"/>
        </w:rPr>
        <w:t>及</w:t>
      </w:r>
      <w:r w:rsidR="00431C84" w:rsidRPr="00785F23">
        <w:rPr>
          <w:rFonts w:asciiTheme="minorEastAsia" w:hAnsiTheme="minorEastAsia" w:hint="eastAsia"/>
          <w:sz w:val="28"/>
          <w:szCs w:val="28"/>
        </w:rPr>
        <w:t>专业扩容计划</w:t>
      </w:r>
      <w:r w:rsidR="00D554F7" w:rsidRPr="00785F23">
        <w:rPr>
          <w:rFonts w:asciiTheme="minorEastAsia" w:hAnsiTheme="minorEastAsia" w:hint="eastAsia"/>
          <w:sz w:val="28"/>
          <w:szCs w:val="28"/>
        </w:rPr>
        <w:t>确定并</w:t>
      </w:r>
      <w:r w:rsidR="00431C84" w:rsidRPr="00785F23">
        <w:rPr>
          <w:rFonts w:asciiTheme="minorEastAsia" w:hAnsiTheme="minorEastAsia" w:hint="eastAsia"/>
          <w:sz w:val="28"/>
          <w:szCs w:val="28"/>
        </w:rPr>
        <w:t>公布转专业拟录取</w:t>
      </w:r>
      <w:r w:rsidR="005A7421" w:rsidRPr="00785F23">
        <w:rPr>
          <w:rFonts w:asciiTheme="minorEastAsia" w:hAnsiTheme="minorEastAsia" w:hint="eastAsia"/>
          <w:sz w:val="28"/>
          <w:szCs w:val="28"/>
        </w:rPr>
        <w:t>学生名单</w:t>
      </w:r>
      <w:r w:rsidR="00D554F7" w:rsidRPr="00785F23">
        <w:rPr>
          <w:rFonts w:asciiTheme="minorEastAsia" w:hAnsiTheme="minorEastAsia" w:hint="eastAsia"/>
          <w:sz w:val="28"/>
          <w:szCs w:val="28"/>
        </w:rPr>
        <w:t>。</w:t>
      </w:r>
    </w:p>
    <w:p w14:paraId="04C9FFD8" w14:textId="1E4C44D5" w:rsidR="005A2EE7" w:rsidRPr="00690D03" w:rsidRDefault="005A2EE7" w:rsidP="005A2EE7">
      <w:pPr>
        <w:spacing w:line="500" w:lineRule="exact"/>
        <w:ind w:firstLineChars="200" w:firstLine="562"/>
        <w:rPr>
          <w:rFonts w:asciiTheme="minorEastAsia" w:hAnsiTheme="minorEastAsia"/>
          <w:b/>
          <w:sz w:val="28"/>
          <w:szCs w:val="28"/>
        </w:rPr>
      </w:pPr>
      <w:r>
        <w:rPr>
          <w:rFonts w:asciiTheme="minorEastAsia" w:hAnsiTheme="minorEastAsia" w:hint="eastAsia"/>
          <w:b/>
          <w:sz w:val="28"/>
          <w:szCs w:val="28"/>
        </w:rPr>
        <w:t>五</w:t>
      </w:r>
      <w:r w:rsidRPr="00690D03">
        <w:rPr>
          <w:rFonts w:asciiTheme="minorEastAsia" w:hAnsiTheme="minorEastAsia" w:hint="eastAsia"/>
          <w:b/>
          <w:sz w:val="28"/>
          <w:szCs w:val="28"/>
        </w:rPr>
        <w:t>、</w:t>
      </w:r>
      <w:r>
        <w:rPr>
          <w:rFonts w:asciiTheme="minorEastAsia" w:hAnsiTheme="minorEastAsia" w:hint="eastAsia"/>
          <w:b/>
          <w:sz w:val="28"/>
          <w:szCs w:val="28"/>
        </w:rPr>
        <w:t>降级和补修课程要求</w:t>
      </w:r>
    </w:p>
    <w:p w14:paraId="5468C4C1" w14:textId="55233408" w:rsidR="005A2EE7" w:rsidRDefault="005A2EE7" w:rsidP="005A2EE7">
      <w:pPr>
        <w:spacing w:line="500" w:lineRule="exact"/>
        <w:ind w:firstLineChars="200" w:firstLine="560"/>
        <w:rPr>
          <w:rFonts w:asciiTheme="minorEastAsia" w:hAnsiTheme="minorEastAsia"/>
          <w:sz w:val="28"/>
          <w:szCs w:val="28"/>
        </w:rPr>
      </w:pPr>
      <w:r>
        <w:rPr>
          <w:rFonts w:asciiTheme="minorEastAsia" w:hAnsiTheme="minorEastAsia" w:hint="eastAsia"/>
          <w:sz w:val="28"/>
          <w:szCs w:val="28"/>
        </w:rPr>
        <w:t>学生转专业后是否需要降级，由转入专业根据学生情况以及原专业所修课程与转入专业的差异性综合</w:t>
      </w:r>
      <w:proofErr w:type="gramStart"/>
      <w:r>
        <w:rPr>
          <w:rFonts w:asciiTheme="minorEastAsia" w:hAnsiTheme="minorEastAsia" w:hint="eastAsia"/>
          <w:sz w:val="28"/>
          <w:szCs w:val="28"/>
        </w:rPr>
        <w:t>考量</w:t>
      </w:r>
      <w:proofErr w:type="gramEnd"/>
      <w:r>
        <w:rPr>
          <w:rFonts w:asciiTheme="minorEastAsia" w:hAnsiTheme="minorEastAsia" w:hint="eastAsia"/>
          <w:sz w:val="28"/>
          <w:szCs w:val="28"/>
        </w:rPr>
        <w:t>决定，并在录取公示中明示</w:t>
      </w:r>
      <w:r w:rsidRPr="00785F23">
        <w:rPr>
          <w:rFonts w:asciiTheme="minorEastAsia" w:hAnsiTheme="minorEastAsia" w:hint="eastAsia"/>
          <w:sz w:val="28"/>
          <w:szCs w:val="28"/>
        </w:rPr>
        <w:t>。</w:t>
      </w:r>
    </w:p>
    <w:p w14:paraId="428FEF52" w14:textId="6B5E471D" w:rsidR="005A2EE7" w:rsidRPr="005A2EE7" w:rsidRDefault="005A2EE7" w:rsidP="005A2EE7">
      <w:pPr>
        <w:spacing w:line="500" w:lineRule="exact"/>
        <w:ind w:firstLineChars="200" w:firstLine="560"/>
        <w:rPr>
          <w:rFonts w:asciiTheme="minorEastAsia" w:hAnsiTheme="minorEastAsia"/>
          <w:sz w:val="28"/>
          <w:szCs w:val="28"/>
        </w:rPr>
      </w:pPr>
      <w:r>
        <w:rPr>
          <w:rFonts w:asciiTheme="minorEastAsia" w:hAnsiTheme="minorEastAsia" w:hint="eastAsia"/>
          <w:sz w:val="28"/>
          <w:szCs w:val="28"/>
        </w:rPr>
        <w:t>转专业学生不强制要求补修转入专业第一学年中的学科基础课，建议学生根据自身学习情况酌情补修。</w:t>
      </w:r>
    </w:p>
    <w:p w14:paraId="4F2A2789" w14:textId="4735A6F6" w:rsidR="00E4266F" w:rsidRPr="00785F23" w:rsidRDefault="000F06B2" w:rsidP="00690D03">
      <w:pPr>
        <w:spacing w:line="500" w:lineRule="exact"/>
        <w:ind w:firstLineChars="200" w:firstLine="562"/>
        <w:rPr>
          <w:rFonts w:asciiTheme="minorEastAsia" w:hAnsiTheme="minorEastAsia"/>
          <w:b/>
          <w:sz w:val="28"/>
          <w:szCs w:val="28"/>
        </w:rPr>
      </w:pPr>
      <w:r>
        <w:rPr>
          <w:rFonts w:asciiTheme="minorEastAsia" w:hAnsiTheme="minorEastAsia" w:hint="eastAsia"/>
          <w:b/>
          <w:sz w:val="28"/>
          <w:szCs w:val="28"/>
        </w:rPr>
        <w:t>六</w:t>
      </w:r>
      <w:r w:rsidR="00CB1E14" w:rsidRPr="00785F23">
        <w:rPr>
          <w:rFonts w:asciiTheme="minorEastAsia" w:hAnsiTheme="minorEastAsia" w:hint="eastAsia"/>
          <w:b/>
          <w:sz w:val="28"/>
          <w:szCs w:val="28"/>
        </w:rPr>
        <w:t>、</w:t>
      </w:r>
      <w:r w:rsidR="00690D03">
        <w:rPr>
          <w:rFonts w:asciiTheme="minorEastAsia" w:hAnsiTheme="minorEastAsia" w:hint="eastAsia"/>
          <w:b/>
          <w:sz w:val="28"/>
          <w:szCs w:val="28"/>
        </w:rPr>
        <w:t>咨询安排</w:t>
      </w:r>
    </w:p>
    <w:p w14:paraId="1F3B8485" w14:textId="77777777" w:rsidR="006B0914" w:rsidRPr="00690D03" w:rsidRDefault="00690D03" w:rsidP="00690D03">
      <w:pPr>
        <w:spacing w:line="500" w:lineRule="exact"/>
        <w:ind w:firstLineChars="200" w:firstLine="560"/>
        <w:rPr>
          <w:rFonts w:asciiTheme="minorEastAsia" w:hAnsiTheme="minorEastAsia"/>
          <w:sz w:val="28"/>
          <w:szCs w:val="28"/>
        </w:rPr>
      </w:pPr>
      <w:r w:rsidRPr="00690D03">
        <w:rPr>
          <w:rFonts w:asciiTheme="minorEastAsia" w:hAnsiTheme="minorEastAsia" w:cs="宋体" w:hint="eastAsia"/>
          <w:kern w:val="0"/>
          <w:sz w:val="28"/>
          <w:szCs w:val="28"/>
        </w:rPr>
        <w:t>转专业过程中如有疑问，请</w:t>
      </w:r>
      <w:r w:rsidRPr="00690D03">
        <w:rPr>
          <w:rFonts w:asciiTheme="minorEastAsia" w:hAnsiTheme="minorEastAsia" w:cs="宋体"/>
          <w:kern w:val="0"/>
          <w:sz w:val="28"/>
          <w:szCs w:val="28"/>
        </w:rPr>
        <w:t>咨询021-3828</w:t>
      </w:r>
      <w:r>
        <w:rPr>
          <w:rFonts w:asciiTheme="minorEastAsia" w:hAnsiTheme="minorEastAsia" w:cs="宋体" w:hint="eastAsia"/>
          <w:kern w:val="0"/>
          <w:sz w:val="28"/>
          <w:szCs w:val="28"/>
        </w:rPr>
        <w:t xml:space="preserve">2709 </w:t>
      </w:r>
      <w:r w:rsidR="00F16FD4">
        <w:rPr>
          <w:rFonts w:asciiTheme="minorEastAsia" w:hAnsiTheme="minorEastAsia" w:cs="宋体" w:hint="eastAsia"/>
          <w:kern w:val="0"/>
          <w:sz w:val="28"/>
          <w:szCs w:val="28"/>
        </w:rPr>
        <w:t>（李老师）</w:t>
      </w:r>
      <w:r>
        <w:rPr>
          <w:rFonts w:asciiTheme="minorEastAsia" w:hAnsiTheme="minorEastAsia" w:cs="宋体" w:hint="eastAsia"/>
          <w:kern w:val="0"/>
          <w:sz w:val="28"/>
          <w:szCs w:val="28"/>
        </w:rPr>
        <w:t>或021-38282703</w:t>
      </w:r>
      <w:r w:rsidR="00F16FD4">
        <w:rPr>
          <w:rFonts w:asciiTheme="minorEastAsia" w:hAnsiTheme="minorEastAsia" w:cs="宋体" w:hint="eastAsia"/>
          <w:kern w:val="0"/>
          <w:sz w:val="28"/>
          <w:szCs w:val="28"/>
        </w:rPr>
        <w:t>（郭老师）</w:t>
      </w:r>
      <w:r>
        <w:rPr>
          <w:rFonts w:asciiTheme="minorEastAsia" w:hAnsiTheme="minorEastAsia" w:cs="宋体" w:hint="eastAsia"/>
          <w:kern w:val="0"/>
          <w:sz w:val="28"/>
          <w:szCs w:val="28"/>
        </w:rPr>
        <w:t>。</w:t>
      </w:r>
    </w:p>
    <w:p w14:paraId="49579C50" w14:textId="77777777" w:rsidR="00313E23" w:rsidRDefault="00313E23" w:rsidP="00527C48">
      <w:pPr>
        <w:spacing w:line="500" w:lineRule="exact"/>
        <w:ind w:firstLineChars="200" w:firstLine="560"/>
        <w:rPr>
          <w:rFonts w:asciiTheme="minorEastAsia" w:hAnsiTheme="minorEastAsia"/>
          <w:sz w:val="28"/>
          <w:szCs w:val="28"/>
        </w:rPr>
      </w:pPr>
    </w:p>
    <w:p w14:paraId="489304BF" w14:textId="77777777" w:rsidR="00690D03" w:rsidRDefault="00690D03" w:rsidP="00527C48">
      <w:pPr>
        <w:spacing w:line="500" w:lineRule="exact"/>
        <w:ind w:firstLineChars="200" w:firstLine="560"/>
        <w:rPr>
          <w:rFonts w:asciiTheme="minorEastAsia" w:hAnsiTheme="minorEastAsia"/>
          <w:sz w:val="28"/>
          <w:szCs w:val="28"/>
        </w:rPr>
      </w:pPr>
    </w:p>
    <w:p w14:paraId="4B2A0235" w14:textId="77777777" w:rsidR="00690D03" w:rsidRDefault="00690D03" w:rsidP="00527C48">
      <w:pPr>
        <w:spacing w:line="500" w:lineRule="exact"/>
        <w:ind w:firstLineChars="200" w:firstLine="560"/>
        <w:rPr>
          <w:rFonts w:asciiTheme="minorEastAsia" w:hAnsiTheme="minorEastAsia"/>
          <w:sz w:val="28"/>
          <w:szCs w:val="28"/>
        </w:rPr>
      </w:pPr>
      <w:r>
        <w:rPr>
          <w:rFonts w:asciiTheme="minorEastAsia" w:hAnsiTheme="minorEastAsia" w:hint="eastAsia"/>
          <w:sz w:val="28"/>
          <w:szCs w:val="28"/>
        </w:rPr>
        <w:t xml:space="preserve">                                      外国语学院</w:t>
      </w:r>
    </w:p>
    <w:p w14:paraId="25A37788" w14:textId="77777777" w:rsidR="00690D03" w:rsidRPr="00690D03" w:rsidRDefault="00690D03" w:rsidP="00527C48">
      <w:pPr>
        <w:spacing w:line="500" w:lineRule="exact"/>
        <w:ind w:firstLineChars="200" w:firstLine="560"/>
        <w:rPr>
          <w:rFonts w:asciiTheme="minorEastAsia" w:hAnsiTheme="minorEastAsia"/>
          <w:sz w:val="28"/>
          <w:szCs w:val="28"/>
        </w:rPr>
      </w:pPr>
      <w:r>
        <w:rPr>
          <w:rFonts w:asciiTheme="minorEastAsia" w:hAnsiTheme="minorEastAsia" w:hint="eastAsia"/>
          <w:sz w:val="28"/>
          <w:szCs w:val="28"/>
        </w:rPr>
        <w:t xml:space="preserve">         </w:t>
      </w:r>
      <w:r w:rsidR="00953EAE">
        <w:rPr>
          <w:rFonts w:asciiTheme="minorEastAsia" w:hAnsiTheme="minorEastAsia" w:hint="eastAsia"/>
          <w:sz w:val="28"/>
          <w:szCs w:val="28"/>
        </w:rPr>
        <w:t xml:space="preserve">                            2021</w:t>
      </w:r>
      <w:r>
        <w:rPr>
          <w:rFonts w:asciiTheme="minorEastAsia" w:hAnsiTheme="minorEastAsia" w:hint="eastAsia"/>
          <w:sz w:val="28"/>
          <w:szCs w:val="28"/>
        </w:rPr>
        <w:t>年</w:t>
      </w:r>
      <w:r w:rsidR="00DE1331">
        <w:rPr>
          <w:rFonts w:asciiTheme="minorEastAsia" w:hAnsiTheme="minorEastAsia" w:hint="eastAsia"/>
          <w:sz w:val="28"/>
          <w:szCs w:val="28"/>
        </w:rPr>
        <w:t>10</w:t>
      </w:r>
      <w:r>
        <w:rPr>
          <w:rFonts w:asciiTheme="minorEastAsia" w:hAnsiTheme="minorEastAsia" w:hint="eastAsia"/>
          <w:sz w:val="28"/>
          <w:szCs w:val="28"/>
        </w:rPr>
        <w:t>月</w:t>
      </w:r>
      <w:r w:rsidR="000B061C">
        <w:rPr>
          <w:rFonts w:asciiTheme="minorEastAsia" w:hAnsiTheme="minorEastAsia" w:hint="eastAsia"/>
          <w:sz w:val="28"/>
          <w:szCs w:val="28"/>
        </w:rPr>
        <w:t>15</w:t>
      </w:r>
      <w:r>
        <w:rPr>
          <w:rFonts w:asciiTheme="minorEastAsia" w:hAnsiTheme="minorEastAsia" w:hint="eastAsia"/>
          <w:sz w:val="28"/>
          <w:szCs w:val="28"/>
        </w:rPr>
        <w:t>日</w:t>
      </w:r>
    </w:p>
    <w:sectPr w:rsidR="00690D03" w:rsidRPr="00690D03" w:rsidSect="00B30085">
      <w:pgSz w:w="11906" w:h="16838"/>
      <w:pgMar w:top="1440" w:right="1800" w:bottom="1440" w:left="1800" w:header="851" w:footer="113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94FAA4" w14:textId="77777777" w:rsidR="005F1BB4" w:rsidRDefault="005F1BB4" w:rsidP="00565528">
      <w:r>
        <w:separator/>
      </w:r>
    </w:p>
  </w:endnote>
  <w:endnote w:type="continuationSeparator" w:id="0">
    <w:p w14:paraId="7477E4BE" w14:textId="77777777" w:rsidR="005F1BB4" w:rsidRDefault="005F1BB4" w:rsidP="0056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4B16D" w14:textId="77777777" w:rsidR="005F1BB4" w:rsidRDefault="005F1BB4" w:rsidP="00565528">
      <w:r>
        <w:separator/>
      </w:r>
    </w:p>
  </w:footnote>
  <w:footnote w:type="continuationSeparator" w:id="0">
    <w:p w14:paraId="5A0041AA" w14:textId="77777777" w:rsidR="005F1BB4" w:rsidRDefault="005F1BB4" w:rsidP="005655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start w:val="1"/>
      <w:numFmt w:val="decimal"/>
      <w:suff w:val="nothing"/>
      <w:lvlText w:val="%1．"/>
      <w:lvlJc w:val="left"/>
      <w:pPr>
        <w:ind w:left="0" w:firstLine="0"/>
      </w:pPr>
    </w:lvl>
  </w:abstractNum>
  <w:abstractNum w:abstractNumId="1">
    <w:nsid w:val="0000000A"/>
    <w:multiLevelType w:val="singleLevel"/>
    <w:tmpl w:val="0000000A"/>
    <w:lvl w:ilvl="0">
      <w:start w:val="1"/>
      <w:numFmt w:val="decimal"/>
      <w:suff w:val="nothing"/>
      <w:lvlText w:val="%1．"/>
      <w:lvlJc w:val="left"/>
      <w:pPr>
        <w:ind w:left="0" w:firstLine="0"/>
      </w:pPr>
    </w:lvl>
  </w:abstractNum>
  <w:abstractNum w:abstractNumId="2">
    <w:nsid w:val="15A92B5D"/>
    <w:multiLevelType w:val="multilevel"/>
    <w:tmpl w:val="15A92B5D"/>
    <w:lvl w:ilvl="0">
      <w:start w:val="1"/>
      <w:numFmt w:val="decimal"/>
      <w:lvlText w:val="%1、"/>
      <w:lvlJc w:val="left"/>
      <w:pPr>
        <w:ind w:left="872" w:hanging="390"/>
      </w:pPr>
      <w:rPr>
        <w:rFonts w:hint="default"/>
        <w:b w:val="0"/>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3">
    <w:nsid w:val="2A106DA8"/>
    <w:multiLevelType w:val="hybridMultilevel"/>
    <w:tmpl w:val="623AB3FE"/>
    <w:lvl w:ilvl="0" w:tplc="43B84A00">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0"/>
    <w:lvlOverride w:ilvl="0">
      <w:startOverride w:val="1"/>
    </w:lvlOverride>
  </w:num>
  <w:num w:numId="3">
    <w:abstractNumId w:val="1"/>
    <w:lvlOverride w:ilvl="0">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381"/>
    <w:rsid w:val="00000D95"/>
    <w:rsid w:val="000109F6"/>
    <w:rsid w:val="00030D88"/>
    <w:rsid w:val="00033DAD"/>
    <w:rsid w:val="0003425F"/>
    <w:rsid w:val="00035A62"/>
    <w:rsid w:val="00042890"/>
    <w:rsid w:val="0004677E"/>
    <w:rsid w:val="000566BE"/>
    <w:rsid w:val="000841B3"/>
    <w:rsid w:val="000A1F0A"/>
    <w:rsid w:val="000B061C"/>
    <w:rsid w:val="000B623C"/>
    <w:rsid w:val="000C0CC3"/>
    <w:rsid w:val="000E6E07"/>
    <w:rsid w:val="000F06B2"/>
    <w:rsid w:val="000F2813"/>
    <w:rsid w:val="00103462"/>
    <w:rsid w:val="001101AB"/>
    <w:rsid w:val="00111A67"/>
    <w:rsid w:val="00114305"/>
    <w:rsid w:val="00117AD6"/>
    <w:rsid w:val="00121A7A"/>
    <w:rsid w:val="00127D42"/>
    <w:rsid w:val="0014176F"/>
    <w:rsid w:val="001420CF"/>
    <w:rsid w:val="00152E07"/>
    <w:rsid w:val="00153ECB"/>
    <w:rsid w:val="0016331C"/>
    <w:rsid w:val="001642B2"/>
    <w:rsid w:val="00170914"/>
    <w:rsid w:val="00173F68"/>
    <w:rsid w:val="00173F82"/>
    <w:rsid w:val="001838DA"/>
    <w:rsid w:val="00193932"/>
    <w:rsid w:val="001A7DF9"/>
    <w:rsid w:val="001B6DB3"/>
    <w:rsid w:val="001C1AC9"/>
    <w:rsid w:val="001C7FC0"/>
    <w:rsid w:val="001D5830"/>
    <w:rsid w:val="001D7FAC"/>
    <w:rsid w:val="001F2237"/>
    <w:rsid w:val="001F6ADE"/>
    <w:rsid w:val="00210DB8"/>
    <w:rsid w:val="002124E8"/>
    <w:rsid w:val="002156B2"/>
    <w:rsid w:val="00223FC4"/>
    <w:rsid w:val="00231CB4"/>
    <w:rsid w:val="002426AF"/>
    <w:rsid w:val="00242B94"/>
    <w:rsid w:val="0026318E"/>
    <w:rsid w:val="00274531"/>
    <w:rsid w:val="0027678D"/>
    <w:rsid w:val="002815C7"/>
    <w:rsid w:val="00286C4C"/>
    <w:rsid w:val="002A311C"/>
    <w:rsid w:val="002A43FE"/>
    <w:rsid w:val="002B5845"/>
    <w:rsid w:val="002C23D5"/>
    <w:rsid w:val="002C4D6C"/>
    <w:rsid w:val="002F7505"/>
    <w:rsid w:val="00304A4B"/>
    <w:rsid w:val="00312355"/>
    <w:rsid w:val="00312A97"/>
    <w:rsid w:val="00312BCB"/>
    <w:rsid w:val="00313E23"/>
    <w:rsid w:val="00333595"/>
    <w:rsid w:val="0033748A"/>
    <w:rsid w:val="00356581"/>
    <w:rsid w:val="00360460"/>
    <w:rsid w:val="003665F7"/>
    <w:rsid w:val="0036745C"/>
    <w:rsid w:val="00367A53"/>
    <w:rsid w:val="00375D98"/>
    <w:rsid w:val="00376353"/>
    <w:rsid w:val="00381D1D"/>
    <w:rsid w:val="00382874"/>
    <w:rsid w:val="003876D8"/>
    <w:rsid w:val="00392ED3"/>
    <w:rsid w:val="00393CEE"/>
    <w:rsid w:val="003955F0"/>
    <w:rsid w:val="00395814"/>
    <w:rsid w:val="003A0C5A"/>
    <w:rsid w:val="003A6579"/>
    <w:rsid w:val="003B0F15"/>
    <w:rsid w:val="003C1680"/>
    <w:rsid w:val="003D009D"/>
    <w:rsid w:val="003E49F1"/>
    <w:rsid w:val="003E6A27"/>
    <w:rsid w:val="003F5A6D"/>
    <w:rsid w:val="003F6CBA"/>
    <w:rsid w:val="00406459"/>
    <w:rsid w:val="00410C5D"/>
    <w:rsid w:val="00412D1B"/>
    <w:rsid w:val="00413722"/>
    <w:rsid w:val="004165BA"/>
    <w:rsid w:val="00431C84"/>
    <w:rsid w:val="00443480"/>
    <w:rsid w:val="004547DA"/>
    <w:rsid w:val="00474CB0"/>
    <w:rsid w:val="00480BB9"/>
    <w:rsid w:val="004950D9"/>
    <w:rsid w:val="004956D9"/>
    <w:rsid w:val="004966FA"/>
    <w:rsid w:val="00497A38"/>
    <w:rsid w:val="004A3CE5"/>
    <w:rsid w:val="004B0FB5"/>
    <w:rsid w:val="004F524D"/>
    <w:rsid w:val="00503480"/>
    <w:rsid w:val="005068F9"/>
    <w:rsid w:val="00511F10"/>
    <w:rsid w:val="00512737"/>
    <w:rsid w:val="00512796"/>
    <w:rsid w:val="005172F0"/>
    <w:rsid w:val="00526D8D"/>
    <w:rsid w:val="00527C48"/>
    <w:rsid w:val="005504FB"/>
    <w:rsid w:val="0055597F"/>
    <w:rsid w:val="00557607"/>
    <w:rsid w:val="00557ECC"/>
    <w:rsid w:val="00563278"/>
    <w:rsid w:val="005646E9"/>
    <w:rsid w:val="00565528"/>
    <w:rsid w:val="0058053B"/>
    <w:rsid w:val="005967A4"/>
    <w:rsid w:val="005A2EE7"/>
    <w:rsid w:val="005A4DBE"/>
    <w:rsid w:val="005A64D6"/>
    <w:rsid w:val="005A7421"/>
    <w:rsid w:val="005B1DF8"/>
    <w:rsid w:val="005C2A7E"/>
    <w:rsid w:val="005C54D0"/>
    <w:rsid w:val="005E3626"/>
    <w:rsid w:val="005E5652"/>
    <w:rsid w:val="005E7342"/>
    <w:rsid w:val="005F1BB4"/>
    <w:rsid w:val="005F4D4B"/>
    <w:rsid w:val="00603306"/>
    <w:rsid w:val="006051E2"/>
    <w:rsid w:val="006053EC"/>
    <w:rsid w:val="006431AC"/>
    <w:rsid w:val="00646B8F"/>
    <w:rsid w:val="0065698C"/>
    <w:rsid w:val="00674EBD"/>
    <w:rsid w:val="00677659"/>
    <w:rsid w:val="0068096C"/>
    <w:rsid w:val="006908C4"/>
    <w:rsid w:val="00690D03"/>
    <w:rsid w:val="00693A75"/>
    <w:rsid w:val="00694E3D"/>
    <w:rsid w:val="006A4857"/>
    <w:rsid w:val="006B0914"/>
    <w:rsid w:val="006B0F07"/>
    <w:rsid w:val="006B4963"/>
    <w:rsid w:val="006C2101"/>
    <w:rsid w:val="006D3EAF"/>
    <w:rsid w:val="006D637C"/>
    <w:rsid w:val="006E573D"/>
    <w:rsid w:val="007072B4"/>
    <w:rsid w:val="00712E40"/>
    <w:rsid w:val="0072410B"/>
    <w:rsid w:val="00732D7B"/>
    <w:rsid w:val="007375BE"/>
    <w:rsid w:val="0074760A"/>
    <w:rsid w:val="0075005A"/>
    <w:rsid w:val="00751E61"/>
    <w:rsid w:val="00785F23"/>
    <w:rsid w:val="00786F78"/>
    <w:rsid w:val="007935F2"/>
    <w:rsid w:val="0079792E"/>
    <w:rsid w:val="007A785E"/>
    <w:rsid w:val="007A7883"/>
    <w:rsid w:val="007C0201"/>
    <w:rsid w:val="007C1C4A"/>
    <w:rsid w:val="007C4716"/>
    <w:rsid w:val="007C641F"/>
    <w:rsid w:val="007E050F"/>
    <w:rsid w:val="007E059C"/>
    <w:rsid w:val="007E4DDC"/>
    <w:rsid w:val="007F5323"/>
    <w:rsid w:val="008001A8"/>
    <w:rsid w:val="00806ECF"/>
    <w:rsid w:val="0081408D"/>
    <w:rsid w:val="008313F7"/>
    <w:rsid w:val="00833B45"/>
    <w:rsid w:val="0083426A"/>
    <w:rsid w:val="00836685"/>
    <w:rsid w:val="00863131"/>
    <w:rsid w:val="008703CC"/>
    <w:rsid w:val="00875875"/>
    <w:rsid w:val="0088610D"/>
    <w:rsid w:val="00896852"/>
    <w:rsid w:val="008972D3"/>
    <w:rsid w:val="008A3C5E"/>
    <w:rsid w:val="008A45AC"/>
    <w:rsid w:val="008C6507"/>
    <w:rsid w:val="008C7ED2"/>
    <w:rsid w:val="008D2963"/>
    <w:rsid w:val="008D2BBE"/>
    <w:rsid w:val="008D5738"/>
    <w:rsid w:val="008E3720"/>
    <w:rsid w:val="008E7B4A"/>
    <w:rsid w:val="008F0A4B"/>
    <w:rsid w:val="008F0AFB"/>
    <w:rsid w:val="008F2207"/>
    <w:rsid w:val="009171AE"/>
    <w:rsid w:val="00925630"/>
    <w:rsid w:val="00926F83"/>
    <w:rsid w:val="00942662"/>
    <w:rsid w:val="00950C3C"/>
    <w:rsid w:val="00953EAE"/>
    <w:rsid w:val="0095463F"/>
    <w:rsid w:val="00961BC6"/>
    <w:rsid w:val="00984840"/>
    <w:rsid w:val="00991690"/>
    <w:rsid w:val="00993108"/>
    <w:rsid w:val="009A185F"/>
    <w:rsid w:val="009B7B1F"/>
    <w:rsid w:val="009C015E"/>
    <w:rsid w:val="009C42E7"/>
    <w:rsid w:val="009D27A6"/>
    <w:rsid w:val="009D2CEC"/>
    <w:rsid w:val="009E0173"/>
    <w:rsid w:val="009E125F"/>
    <w:rsid w:val="009E1F2B"/>
    <w:rsid w:val="009E6173"/>
    <w:rsid w:val="009E744F"/>
    <w:rsid w:val="009F6F01"/>
    <w:rsid w:val="00A06978"/>
    <w:rsid w:val="00A139AC"/>
    <w:rsid w:val="00A16850"/>
    <w:rsid w:val="00A23938"/>
    <w:rsid w:val="00A30329"/>
    <w:rsid w:val="00A3263F"/>
    <w:rsid w:val="00A402ED"/>
    <w:rsid w:val="00A46FA4"/>
    <w:rsid w:val="00A472A5"/>
    <w:rsid w:val="00A539BE"/>
    <w:rsid w:val="00A63B01"/>
    <w:rsid w:val="00A75403"/>
    <w:rsid w:val="00A81E34"/>
    <w:rsid w:val="00A97067"/>
    <w:rsid w:val="00AA41B8"/>
    <w:rsid w:val="00AA7874"/>
    <w:rsid w:val="00AB1B08"/>
    <w:rsid w:val="00AB4A7B"/>
    <w:rsid w:val="00AB6607"/>
    <w:rsid w:val="00AC21EE"/>
    <w:rsid w:val="00AD752F"/>
    <w:rsid w:val="00AE311E"/>
    <w:rsid w:val="00AE59E9"/>
    <w:rsid w:val="00AE64B8"/>
    <w:rsid w:val="00AF4AD8"/>
    <w:rsid w:val="00B1262D"/>
    <w:rsid w:val="00B14BD2"/>
    <w:rsid w:val="00B228D9"/>
    <w:rsid w:val="00B30085"/>
    <w:rsid w:val="00B31454"/>
    <w:rsid w:val="00B37F65"/>
    <w:rsid w:val="00B45F83"/>
    <w:rsid w:val="00B617FF"/>
    <w:rsid w:val="00B63CBF"/>
    <w:rsid w:val="00B7091A"/>
    <w:rsid w:val="00B77FAE"/>
    <w:rsid w:val="00B80F7B"/>
    <w:rsid w:val="00B83963"/>
    <w:rsid w:val="00B85BAA"/>
    <w:rsid w:val="00B90AF4"/>
    <w:rsid w:val="00B924D8"/>
    <w:rsid w:val="00B96090"/>
    <w:rsid w:val="00BA2B63"/>
    <w:rsid w:val="00BB5390"/>
    <w:rsid w:val="00BC1BA3"/>
    <w:rsid w:val="00BD394C"/>
    <w:rsid w:val="00BD5A2F"/>
    <w:rsid w:val="00BE409F"/>
    <w:rsid w:val="00BF2FF0"/>
    <w:rsid w:val="00BF4DFC"/>
    <w:rsid w:val="00C14CD8"/>
    <w:rsid w:val="00C17DFF"/>
    <w:rsid w:val="00C2242D"/>
    <w:rsid w:val="00C26674"/>
    <w:rsid w:val="00C32FD4"/>
    <w:rsid w:val="00C472D8"/>
    <w:rsid w:val="00C53E70"/>
    <w:rsid w:val="00C56C23"/>
    <w:rsid w:val="00C61E54"/>
    <w:rsid w:val="00C63633"/>
    <w:rsid w:val="00C67B93"/>
    <w:rsid w:val="00C86F90"/>
    <w:rsid w:val="00CB1E14"/>
    <w:rsid w:val="00CD1710"/>
    <w:rsid w:val="00CD3925"/>
    <w:rsid w:val="00CD40C9"/>
    <w:rsid w:val="00CD456C"/>
    <w:rsid w:val="00CD7D20"/>
    <w:rsid w:val="00CE6D3E"/>
    <w:rsid w:val="00CF0CBE"/>
    <w:rsid w:val="00D025E9"/>
    <w:rsid w:val="00D060D5"/>
    <w:rsid w:val="00D14C55"/>
    <w:rsid w:val="00D15807"/>
    <w:rsid w:val="00D17E02"/>
    <w:rsid w:val="00D42286"/>
    <w:rsid w:val="00D42CB4"/>
    <w:rsid w:val="00D4578A"/>
    <w:rsid w:val="00D46A90"/>
    <w:rsid w:val="00D544B6"/>
    <w:rsid w:val="00D554F7"/>
    <w:rsid w:val="00D60CEC"/>
    <w:rsid w:val="00D65BA1"/>
    <w:rsid w:val="00D70917"/>
    <w:rsid w:val="00D71C77"/>
    <w:rsid w:val="00D738C2"/>
    <w:rsid w:val="00D7694F"/>
    <w:rsid w:val="00D83136"/>
    <w:rsid w:val="00D8599A"/>
    <w:rsid w:val="00D92E9F"/>
    <w:rsid w:val="00D93603"/>
    <w:rsid w:val="00DA55C4"/>
    <w:rsid w:val="00DB6F74"/>
    <w:rsid w:val="00DC64B6"/>
    <w:rsid w:val="00DC6A2F"/>
    <w:rsid w:val="00DE1331"/>
    <w:rsid w:val="00DF5485"/>
    <w:rsid w:val="00DF75D2"/>
    <w:rsid w:val="00E06F89"/>
    <w:rsid w:val="00E14616"/>
    <w:rsid w:val="00E160E6"/>
    <w:rsid w:val="00E305FC"/>
    <w:rsid w:val="00E31CAE"/>
    <w:rsid w:val="00E4266F"/>
    <w:rsid w:val="00E44CB9"/>
    <w:rsid w:val="00E46F74"/>
    <w:rsid w:val="00E510D5"/>
    <w:rsid w:val="00E658BB"/>
    <w:rsid w:val="00E708B5"/>
    <w:rsid w:val="00E75F27"/>
    <w:rsid w:val="00E82D79"/>
    <w:rsid w:val="00E86E10"/>
    <w:rsid w:val="00E96090"/>
    <w:rsid w:val="00EA690B"/>
    <w:rsid w:val="00EA7A83"/>
    <w:rsid w:val="00EB52B8"/>
    <w:rsid w:val="00EB77D5"/>
    <w:rsid w:val="00EC3ED2"/>
    <w:rsid w:val="00ED5A75"/>
    <w:rsid w:val="00ED77AD"/>
    <w:rsid w:val="00EF24B2"/>
    <w:rsid w:val="00EF279C"/>
    <w:rsid w:val="00EF549C"/>
    <w:rsid w:val="00F015F0"/>
    <w:rsid w:val="00F1573E"/>
    <w:rsid w:val="00F16FD4"/>
    <w:rsid w:val="00F229DE"/>
    <w:rsid w:val="00F22A30"/>
    <w:rsid w:val="00F2557A"/>
    <w:rsid w:val="00F31B9F"/>
    <w:rsid w:val="00F35DB7"/>
    <w:rsid w:val="00F36C2C"/>
    <w:rsid w:val="00F40F78"/>
    <w:rsid w:val="00F56B77"/>
    <w:rsid w:val="00F762E0"/>
    <w:rsid w:val="00F91E0D"/>
    <w:rsid w:val="00F95152"/>
    <w:rsid w:val="00FB5496"/>
    <w:rsid w:val="00FE1CA4"/>
    <w:rsid w:val="00FE5381"/>
    <w:rsid w:val="00FE641F"/>
    <w:rsid w:val="00FF2668"/>
    <w:rsid w:val="025601DA"/>
    <w:rsid w:val="03490A65"/>
    <w:rsid w:val="07311D73"/>
    <w:rsid w:val="09BF621A"/>
    <w:rsid w:val="0F7D669D"/>
    <w:rsid w:val="12075754"/>
    <w:rsid w:val="13F071A8"/>
    <w:rsid w:val="153C2B79"/>
    <w:rsid w:val="16405FE6"/>
    <w:rsid w:val="28FA3715"/>
    <w:rsid w:val="29151EA0"/>
    <w:rsid w:val="29651A12"/>
    <w:rsid w:val="2D5337E9"/>
    <w:rsid w:val="2E647190"/>
    <w:rsid w:val="32B22611"/>
    <w:rsid w:val="379606FB"/>
    <w:rsid w:val="43C0269A"/>
    <w:rsid w:val="4D667175"/>
    <w:rsid w:val="4F9C6E73"/>
    <w:rsid w:val="518801E0"/>
    <w:rsid w:val="53160E0C"/>
    <w:rsid w:val="578836F2"/>
    <w:rsid w:val="5AB45570"/>
    <w:rsid w:val="61CB046C"/>
    <w:rsid w:val="61D34449"/>
    <w:rsid w:val="65315D99"/>
    <w:rsid w:val="682E6EC2"/>
    <w:rsid w:val="69553E95"/>
    <w:rsid w:val="6A08043C"/>
    <w:rsid w:val="76797DA0"/>
    <w:rsid w:val="768C2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0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085"/>
    <w:pPr>
      <w:widowControl w:val="0"/>
      <w:jc w:val="both"/>
    </w:pPr>
    <w:rPr>
      <w:kern w:val="2"/>
      <w:sz w:val="21"/>
      <w:szCs w:val="22"/>
    </w:rPr>
  </w:style>
  <w:style w:type="paragraph" w:styleId="3">
    <w:name w:val="heading 3"/>
    <w:basedOn w:val="a"/>
    <w:next w:val="a"/>
    <w:link w:val="3Char"/>
    <w:semiHidden/>
    <w:unhideWhenUsed/>
    <w:qFormat/>
    <w:rsid w:val="00E86E10"/>
    <w:pPr>
      <w:keepNext/>
      <w:keepLines/>
      <w:spacing w:before="260" w:after="260" w:line="416" w:lineRule="auto"/>
      <w:outlineLvl w:val="2"/>
    </w:pPr>
    <w:rPr>
      <w:rFonts w:ascii="Calibri" w:eastAsia="宋体" w:hAnsi="Calibri"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30085"/>
    <w:pPr>
      <w:tabs>
        <w:tab w:val="center" w:pos="4153"/>
        <w:tab w:val="right" w:pos="8306"/>
      </w:tabs>
      <w:snapToGrid w:val="0"/>
      <w:jc w:val="left"/>
    </w:pPr>
    <w:rPr>
      <w:sz w:val="18"/>
      <w:szCs w:val="18"/>
    </w:rPr>
  </w:style>
  <w:style w:type="paragraph" w:styleId="a4">
    <w:name w:val="header"/>
    <w:basedOn w:val="a"/>
    <w:link w:val="Char0"/>
    <w:uiPriority w:val="99"/>
    <w:unhideWhenUsed/>
    <w:rsid w:val="00B30085"/>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B300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30085"/>
    <w:pPr>
      <w:ind w:firstLineChars="200" w:firstLine="420"/>
    </w:pPr>
  </w:style>
  <w:style w:type="character" w:customStyle="1" w:styleId="Char0">
    <w:name w:val="页眉 Char"/>
    <w:basedOn w:val="a0"/>
    <w:link w:val="a4"/>
    <w:uiPriority w:val="99"/>
    <w:qFormat/>
    <w:rsid w:val="00B30085"/>
    <w:rPr>
      <w:sz w:val="18"/>
      <w:szCs w:val="18"/>
    </w:rPr>
  </w:style>
  <w:style w:type="character" w:customStyle="1" w:styleId="Char">
    <w:name w:val="页脚 Char"/>
    <w:basedOn w:val="a0"/>
    <w:link w:val="a3"/>
    <w:uiPriority w:val="99"/>
    <w:rsid w:val="00B30085"/>
    <w:rPr>
      <w:sz w:val="18"/>
      <w:szCs w:val="18"/>
    </w:rPr>
  </w:style>
  <w:style w:type="paragraph" w:styleId="a7">
    <w:name w:val="Balloon Text"/>
    <w:basedOn w:val="a"/>
    <w:link w:val="Char1"/>
    <w:uiPriority w:val="99"/>
    <w:semiHidden/>
    <w:unhideWhenUsed/>
    <w:rsid w:val="0068096C"/>
    <w:rPr>
      <w:sz w:val="18"/>
      <w:szCs w:val="18"/>
    </w:rPr>
  </w:style>
  <w:style w:type="character" w:customStyle="1" w:styleId="Char1">
    <w:name w:val="批注框文本 Char"/>
    <w:basedOn w:val="a0"/>
    <w:link w:val="a7"/>
    <w:uiPriority w:val="99"/>
    <w:semiHidden/>
    <w:rsid w:val="0068096C"/>
    <w:rPr>
      <w:kern w:val="2"/>
      <w:sz w:val="18"/>
      <w:szCs w:val="18"/>
    </w:rPr>
  </w:style>
  <w:style w:type="character" w:customStyle="1" w:styleId="3Char">
    <w:name w:val="标题 3 Char"/>
    <w:basedOn w:val="a0"/>
    <w:link w:val="3"/>
    <w:semiHidden/>
    <w:rsid w:val="00E86E10"/>
    <w:rPr>
      <w:rFonts w:ascii="Calibri" w:eastAsia="宋体" w:hAnsi="Calibri" w:cs="Times New Roman"/>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085"/>
    <w:pPr>
      <w:widowControl w:val="0"/>
      <w:jc w:val="both"/>
    </w:pPr>
    <w:rPr>
      <w:kern w:val="2"/>
      <w:sz w:val="21"/>
      <w:szCs w:val="22"/>
    </w:rPr>
  </w:style>
  <w:style w:type="paragraph" w:styleId="3">
    <w:name w:val="heading 3"/>
    <w:basedOn w:val="a"/>
    <w:next w:val="a"/>
    <w:link w:val="3Char"/>
    <w:semiHidden/>
    <w:unhideWhenUsed/>
    <w:qFormat/>
    <w:rsid w:val="00E86E10"/>
    <w:pPr>
      <w:keepNext/>
      <w:keepLines/>
      <w:spacing w:before="260" w:after="260" w:line="416" w:lineRule="auto"/>
      <w:outlineLvl w:val="2"/>
    </w:pPr>
    <w:rPr>
      <w:rFonts w:ascii="Calibri" w:eastAsia="宋体" w:hAnsi="Calibri"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30085"/>
    <w:pPr>
      <w:tabs>
        <w:tab w:val="center" w:pos="4153"/>
        <w:tab w:val="right" w:pos="8306"/>
      </w:tabs>
      <w:snapToGrid w:val="0"/>
      <w:jc w:val="left"/>
    </w:pPr>
    <w:rPr>
      <w:sz w:val="18"/>
      <w:szCs w:val="18"/>
    </w:rPr>
  </w:style>
  <w:style w:type="paragraph" w:styleId="a4">
    <w:name w:val="header"/>
    <w:basedOn w:val="a"/>
    <w:link w:val="Char0"/>
    <w:uiPriority w:val="99"/>
    <w:unhideWhenUsed/>
    <w:rsid w:val="00B30085"/>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B300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30085"/>
    <w:pPr>
      <w:ind w:firstLineChars="200" w:firstLine="420"/>
    </w:pPr>
  </w:style>
  <w:style w:type="character" w:customStyle="1" w:styleId="Char0">
    <w:name w:val="页眉 Char"/>
    <w:basedOn w:val="a0"/>
    <w:link w:val="a4"/>
    <w:uiPriority w:val="99"/>
    <w:qFormat/>
    <w:rsid w:val="00B30085"/>
    <w:rPr>
      <w:sz w:val="18"/>
      <w:szCs w:val="18"/>
    </w:rPr>
  </w:style>
  <w:style w:type="character" w:customStyle="1" w:styleId="Char">
    <w:name w:val="页脚 Char"/>
    <w:basedOn w:val="a0"/>
    <w:link w:val="a3"/>
    <w:uiPriority w:val="99"/>
    <w:rsid w:val="00B30085"/>
    <w:rPr>
      <w:sz w:val="18"/>
      <w:szCs w:val="18"/>
    </w:rPr>
  </w:style>
  <w:style w:type="paragraph" w:styleId="a7">
    <w:name w:val="Balloon Text"/>
    <w:basedOn w:val="a"/>
    <w:link w:val="Char1"/>
    <w:uiPriority w:val="99"/>
    <w:semiHidden/>
    <w:unhideWhenUsed/>
    <w:rsid w:val="0068096C"/>
    <w:rPr>
      <w:sz w:val="18"/>
      <w:szCs w:val="18"/>
    </w:rPr>
  </w:style>
  <w:style w:type="character" w:customStyle="1" w:styleId="Char1">
    <w:name w:val="批注框文本 Char"/>
    <w:basedOn w:val="a0"/>
    <w:link w:val="a7"/>
    <w:uiPriority w:val="99"/>
    <w:semiHidden/>
    <w:rsid w:val="0068096C"/>
    <w:rPr>
      <w:kern w:val="2"/>
      <w:sz w:val="18"/>
      <w:szCs w:val="18"/>
    </w:rPr>
  </w:style>
  <w:style w:type="character" w:customStyle="1" w:styleId="3Char">
    <w:name w:val="标题 3 Char"/>
    <w:basedOn w:val="a0"/>
    <w:link w:val="3"/>
    <w:semiHidden/>
    <w:rsid w:val="00E86E10"/>
    <w:rPr>
      <w:rFonts w:ascii="Calibri" w:eastAsia="宋体" w:hAnsi="Calibri"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08556">
      <w:bodyDiv w:val="1"/>
      <w:marLeft w:val="0"/>
      <w:marRight w:val="0"/>
      <w:marTop w:val="0"/>
      <w:marBottom w:val="0"/>
      <w:divBdr>
        <w:top w:val="none" w:sz="0" w:space="0" w:color="auto"/>
        <w:left w:val="none" w:sz="0" w:space="0" w:color="auto"/>
        <w:bottom w:val="none" w:sz="0" w:space="0" w:color="auto"/>
        <w:right w:val="none" w:sz="0" w:space="0" w:color="auto"/>
      </w:divBdr>
      <w:divsChild>
        <w:div w:id="1569344958">
          <w:marLeft w:val="547"/>
          <w:marRight w:val="0"/>
          <w:marTop w:val="96"/>
          <w:marBottom w:val="0"/>
          <w:divBdr>
            <w:top w:val="none" w:sz="0" w:space="0" w:color="auto"/>
            <w:left w:val="none" w:sz="0" w:space="0" w:color="auto"/>
            <w:bottom w:val="none" w:sz="0" w:space="0" w:color="auto"/>
            <w:right w:val="none" w:sz="0" w:space="0" w:color="auto"/>
          </w:divBdr>
        </w:div>
      </w:divsChild>
    </w:div>
    <w:div w:id="665791069">
      <w:bodyDiv w:val="1"/>
      <w:marLeft w:val="0"/>
      <w:marRight w:val="0"/>
      <w:marTop w:val="0"/>
      <w:marBottom w:val="0"/>
      <w:divBdr>
        <w:top w:val="none" w:sz="0" w:space="0" w:color="auto"/>
        <w:left w:val="none" w:sz="0" w:space="0" w:color="auto"/>
        <w:bottom w:val="none" w:sz="0" w:space="0" w:color="auto"/>
        <w:right w:val="none" w:sz="0" w:space="0" w:color="auto"/>
      </w:divBdr>
    </w:div>
    <w:div w:id="904606572">
      <w:bodyDiv w:val="1"/>
      <w:marLeft w:val="0"/>
      <w:marRight w:val="0"/>
      <w:marTop w:val="0"/>
      <w:marBottom w:val="0"/>
      <w:divBdr>
        <w:top w:val="none" w:sz="0" w:space="0" w:color="auto"/>
        <w:left w:val="none" w:sz="0" w:space="0" w:color="auto"/>
        <w:bottom w:val="none" w:sz="0" w:space="0" w:color="auto"/>
        <w:right w:val="none" w:sz="0" w:space="0" w:color="auto"/>
      </w:divBdr>
    </w:div>
    <w:div w:id="1961498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AA3F69-6D86-44B3-9A6D-59BDDADB9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153</Words>
  <Characters>874</Characters>
  <Application>Microsoft Office Word</Application>
  <DocSecurity>0</DocSecurity>
  <Lines>7</Lines>
  <Paragraphs>2</Paragraphs>
  <ScaleCrop>false</ScaleCrop>
  <Company>Microsoft</Company>
  <LinksUpToDate>false</LinksUpToDate>
  <CharactersWithSpaces>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249</dc:creator>
  <cp:lastModifiedBy>admin</cp:lastModifiedBy>
  <cp:revision>2</cp:revision>
  <cp:lastPrinted>2020-10-10T07:04:00Z</cp:lastPrinted>
  <dcterms:created xsi:type="dcterms:W3CDTF">2021-11-11T07:52:00Z</dcterms:created>
  <dcterms:modified xsi:type="dcterms:W3CDTF">2021-11-11T07:52:00Z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